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C5B7" w14:textId="6F568CD0" w:rsidR="00F320DB" w:rsidRDefault="00B95D5E" w:rsidP="00A2650B">
      <w:pPr>
        <w:pStyle w:val="TOC1"/>
        <w:tabs>
          <w:tab w:val="left" w:pos="720"/>
        </w:tabs>
        <w:jc w:val="center"/>
      </w:pPr>
      <w:r>
        <w:t xml:space="preserve">ATTACHMENT </w:t>
      </w:r>
      <w:r w:rsidRPr="00C1105A">
        <w:rPr>
          <w:color w:val="auto"/>
        </w:rPr>
        <w:t>A</w:t>
      </w:r>
      <w:r w:rsidR="00F320DB" w:rsidRPr="00C1105A">
        <w:rPr>
          <w:color w:val="auto"/>
        </w:rPr>
        <w:t xml:space="preserve"> • SCOPE OF SERVICES</w:t>
      </w:r>
    </w:p>
    <w:p w14:paraId="71A25F42" w14:textId="05F1D214" w:rsidR="00740A25" w:rsidRDefault="00740A25" w:rsidP="00A2650B">
      <w:pPr>
        <w:pStyle w:val="TOC1"/>
        <w:tabs>
          <w:tab w:val="left" w:pos="720"/>
        </w:tabs>
        <w:jc w:val="center"/>
      </w:pPr>
      <w:r>
        <w:t>TABLE OF CONTENTS</w:t>
      </w:r>
    </w:p>
    <w:p w14:paraId="5F75F5EA" w14:textId="49A04E59" w:rsidR="00AF23EC" w:rsidRDefault="00C55418">
      <w:pPr>
        <w:pStyle w:val="TOC1"/>
        <w:rPr>
          <w:rFonts w:asciiTheme="minorHAnsi" w:eastAsiaTheme="minorEastAsia" w:hAnsiTheme="minorHAnsi" w:cstheme="minorBidi"/>
          <w:b w:val="0"/>
          <w:noProof/>
          <w:color w:val="auto"/>
          <w:sz w:val="24"/>
          <w:szCs w:val="24"/>
        </w:rPr>
      </w:pPr>
      <w:r>
        <w:rPr>
          <w:b w:val="0"/>
        </w:rPr>
        <w:fldChar w:fldCharType="begin"/>
      </w:r>
      <w:r>
        <w:rPr>
          <w:b w:val="0"/>
        </w:rPr>
        <w:instrText xml:space="preserve"> TOC \o "1-1" \t "Heading 2,2,Heading 3,3,I.A.,3,I.A,2" </w:instrText>
      </w:r>
      <w:r>
        <w:rPr>
          <w:b w:val="0"/>
        </w:rPr>
        <w:fldChar w:fldCharType="separate"/>
      </w:r>
      <w:r w:rsidR="00AF23EC">
        <w:rPr>
          <w:noProof/>
        </w:rPr>
        <w:t>ARTICLE AI • INTRODUCTION</w:t>
      </w:r>
      <w:r w:rsidR="00AF23EC">
        <w:rPr>
          <w:noProof/>
        </w:rPr>
        <w:tab/>
      </w:r>
      <w:r w:rsidR="00AF23EC">
        <w:rPr>
          <w:noProof/>
        </w:rPr>
        <w:fldChar w:fldCharType="begin"/>
      </w:r>
      <w:r w:rsidR="00AF23EC">
        <w:rPr>
          <w:noProof/>
        </w:rPr>
        <w:instrText xml:space="preserve"> PAGEREF _Toc534621449 \h </w:instrText>
      </w:r>
      <w:r w:rsidR="00AF23EC">
        <w:rPr>
          <w:noProof/>
        </w:rPr>
      </w:r>
      <w:r w:rsidR="00AF23EC">
        <w:rPr>
          <w:noProof/>
        </w:rPr>
        <w:fldChar w:fldCharType="separate"/>
      </w:r>
      <w:r w:rsidR="006D7468">
        <w:rPr>
          <w:noProof/>
        </w:rPr>
        <w:t>1</w:t>
      </w:r>
      <w:r w:rsidR="00AF23EC">
        <w:rPr>
          <w:noProof/>
        </w:rPr>
        <w:fldChar w:fldCharType="end"/>
      </w:r>
    </w:p>
    <w:p w14:paraId="4B67EE65" w14:textId="50ABFC36" w:rsidR="00AF23EC" w:rsidRDefault="00AF23EC">
      <w:pPr>
        <w:pStyle w:val="TOC2"/>
        <w:rPr>
          <w:rFonts w:asciiTheme="minorHAnsi" w:eastAsiaTheme="minorEastAsia" w:hAnsiTheme="minorHAnsi" w:cstheme="minorBidi"/>
          <w:noProof/>
          <w:color w:val="auto"/>
          <w:sz w:val="24"/>
          <w:szCs w:val="24"/>
        </w:rPr>
      </w:pPr>
      <w:r>
        <w:rPr>
          <w:noProof/>
        </w:rPr>
        <w:t>A.</w:t>
      </w:r>
      <w:r>
        <w:rPr>
          <w:rFonts w:asciiTheme="minorHAnsi" w:eastAsiaTheme="minorEastAsia" w:hAnsiTheme="minorHAnsi" w:cstheme="minorBidi"/>
          <w:noProof/>
          <w:color w:val="auto"/>
          <w:sz w:val="24"/>
          <w:szCs w:val="24"/>
        </w:rPr>
        <w:tab/>
      </w:r>
      <w:r>
        <w:rPr>
          <w:noProof/>
        </w:rPr>
        <w:t>DESCRIPTION</w:t>
      </w:r>
      <w:r>
        <w:rPr>
          <w:noProof/>
        </w:rPr>
        <w:tab/>
      </w:r>
      <w:r>
        <w:rPr>
          <w:noProof/>
        </w:rPr>
        <w:fldChar w:fldCharType="begin"/>
      </w:r>
      <w:r>
        <w:rPr>
          <w:noProof/>
        </w:rPr>
        <w:instrText xml:space="preserve"> PAGEREF _Toc534621450 \h </w:instrText>
      </w:r>
      <w:r>
        <w:rPr>
          <w:noProof/>
        </w:rPr>
      </w:r>
      <w:r>
        <w:rPr>
          <w:noProof/>
        </w:rPr>
        <w:fldChar w:fldCharType="separate"/>
      </w:r>
      <w:r w:rsidR="006D7468">
        <w:rPr>
          <w:noProof/>
        </w:rPr>
        <w:t>1</w:t>
      </w:r>
      <w:r>
        <w:rPr>
          <w:noProof/>
        </w:rPr>
        <w:fldChar w:fldCharType="end"/>
      </w:r>
    </w:p>
    <w:p w14:paraId="6D31711B" w14:textId="792DE7D5" w:rsidR="00AF23EC" w:rsidRDefault="00AF23EC">
      <w:pPr>
        <w:pStyle w:val="TOC2"/>
        <w:rPr>
          <w:rFonts w:asciiTheme="minorHAnsi" w:eastAsiaTheme="minorEastAsia" w:hAnsiTheme="minorHAnsi" w:cstheme="minorBidi"/>
          <w:noProof/>
          <w:color w:val="auto"/>
          <w:sz w:val="24"/>
          <w:szCs w:val="24"/>
        </w:rPr>
      </w:pPr>
      <w:r>
        <w:rPr>
          <w:noProof/>
        </w:rPr>
        <w:t>B.</w:t>
      </w:r>
      <w:r>
        <w:rPr>
          <w:rFonts w:asciiTheme="minorHAnsi" w:eastAsiaTheme="minorEastAsia" w:hAnsiTheme="minorHAnsi" w:cstheme="minorBidi"/>
          <w:noProof/>
          <w:color w:val="auto"/>
          <w:sz w:val="24"/>
          <w:szCs w:val="24"/>
        </w:rPr>
        <w:tab/>
      </w:r>
      <w:r>
        <w:rPr>
          <w:noProof/>
        </w:rPr>
        <w:t>LOCATION</w:t>
      </w:r>
      <w:r>
        <w:rPr>
          <w:noProof/>
        </w:rPr>
        <w:tab/>
      </w:r>
      <w:r>
        <w:rPr>
          <w:noProof/>
        </w:rPr>
        <w:fldChar w:fldCharType="begin"/>
      </w:r>
      <w:r>
        <w:rPr>
          <w:noProof/>
        </w:rPr>
        <w:instrText xml:space="preserve"> PAGEREF _Toc534621451 \h </w:instrText>
      </w:r>
      <w:r>
        <w:rPr>
          <w:noProof/>
        </w:rPr>
      </w:r>
      <w:r>
        <w:rPr>
          <w:noProof/>
        </w:rPr>
        <w:fldChar w:fldCharType="separate"/>
      </w:r>
      <w:r w:rsidR="006D7468">
        <w:rPr>
          <w:noProof/>
        </w:rPr>
        <w:t>1</w:t>
      </w:r>
      <w:r>
        <w:rPr>
          <w:noProof/>
        </w:rPr>
        <w:fldChar w:fldCharType="end"/>
      </w:r>
    </w:p>
    <w:p w14:paraId="1CCCFF8A" w14:textId="05339FFA" w:rsidR="00AF23EC" w:rsidRDefault="00AF23EC">
      <w:pPr>
        <w:pStyle w:val="TOC2"/>
        <w:rPr>
          <w:rFonts w:asciiTheme="minorHAnsi" w:eastAsiaTheme="minorEastAsia" w:hAnsiTheme="minorHAnsi" w:cstheme="minorBidi"/>
          <w:noProof/>
          <w:color w:val="auto"/>
          <w:sz w:val="24"/>
          <w:szCs w:val="24"/>
        </w:rPr>
      </w:pPr>
      <w:r w:rsidRPr="003B2808">
        <w:rPr>
          <w:noProof/>
        </w:rPr>
        <w:t>C.</w:t>
      </w:r>
      <w:r>
        <w:rPr>
          <w:rFonts w:asciiTheme="minorHAnsi" w:eastAsiaTheme="minorEastAsia" w:hAnsiTheme="minorHAnsi" w:cstheme="minorBidi"/>
          <w:noProof/>
          <w:color w:val="auto"/>
          <w:sz w:val="24"/>
          <w:szCs w:val="24"/>
        </w:rPr>
        <w:tab/>
      </w:r>
      <w:r w:rsidRPr="003B2808">
        <w:rPr>
          <w:noProof/>
        </w:rPr>
        <w:t>COORDINATION</w:t>
      </w:r>
      <w:r>
        <w:rPr>
          <w:noProof/>
        </w:rPr>
        <w:tab/>
      </w:r>
      <w:r>
        <w:rPr>
          <w:noProof/>
        </w:rPr>
        <w:fldChar w:fldCharType="begin"/>
      </w:r>
      <w:r>
        <w:rPr>
          <w:noProof/>
        </w:rPr>
        <w:instrText xml:space="preserve"> PAGEREF _Toc534621452 \h </w:instrText>
      </w:r>
      <w:r>
        <w:rPr>
          <w:noProof/>
        </w:rPr>
      </w:r>
      <w:r>
        <w:rPr>
          <w:noProof/>
        </w:rPr>
        <w:fldChar w:fldCharType="separate"/>
      </w:r>
      <w:r w:rsidR="006D7468">
        <w:rPr>
          <w:noProof/>
        </w:rPr>
        <w:t>1</w:t>
      </w:r>
      <w:r>
        <w:rPr>
          <w:noProof/>
        </w:rPr>
        <w:fldChar w:fldCharType="end"/>
      </w:r>
    </w:p>
    <w:p w14:paraId="7F7405CE" w14:textId="21FED0D7" w:rsidR="00AF23EC" w:rsidRDefault="00AF23EC">
      <w:pPr>
        <w:pStyle w:val="TOC2"/>
        <w:rPr>
          <w:rFonts w:asciiTheme="minorHAnsi" w:eastAsiaTheme="minorEastAsia" w:hAnsiTheme="minorHAnsi" w:cstheme="minorBidi"/>
          <w:noProof/>
          <w:color w:val="auto"/>
          <w:sz w:val="24"/>
          <w:szCs w:val="24"/>
        </w:rPr>
      </w:pPr>
      <w:r w:rsidRPr="003B2808">
        <w:rPr>
          <w:noProof/>
        </w:rPr>
        <w:t>D.</w:t>
      </w:r>
      <w:r>
        <w:rPr>
          <w:rFonts w:asciiTheme="minorHAnsi" w:eastAsiaTheme="minorEastAsia" w:hAnsiTheme="minorHAnsi" w:cstheme="minorBidi"/>
          <w:noProof/>
          <w:color w:val="auto"/>
          <w:sz w:val="24"/>
          <w:szCs w:val="24"/>
        </w:rPr>
        <w:tab/>
      </w:r>
      <w:r w:rsidRPr="003B2808">
        <w:rPr>
          <w:noProof/>
        </w:rPr>
        <w:t>STANDARDS</w:t>
      </w:r>
      <w:r>
        <w:rPr>
          <w:noProof/>
        </w:rPr>
        <w:tab/>
      </w:r>
      <w:r>
        <w:rPr>
          <w:noProof/>
        </w:rPr>
        <w:fldChar w:fldCharType="begin"/>
      </w:r>
      <w:r>
        <w:rPr>
          <w:noProof/>
        </w:rPr>
        <w:instrText xml:space="preserve"> PAGEREF _Toc534621453 \h </w:instrText>
      </w:r>
      <w:r>
        <w:rPr>
          <w:noProof/>
        </w:rPr>
      </w:r>
      <w:r>
        <w:rPr>
          <w:noProof/>
        </w:rPr>
        <w:fldChar w:fldCharType="separate"/>
      </w:r>
      <w:r w:rsidR="006D7468">
        <w:rPr>
          <w:noProof/>
        </w:rPr>
        <w:t>1</w:t>
      </w:r>
      <w:r>
        <w:rPr>
          <w:noProof/>
        </w:rPr>
        <w:fldChar w:fldCharType="end"/>
      </w:r>
    </w:p>
    <w:p w14:paraId="210FA447" w14:textId="71CB3D50" w:rsidR="00AF23EC" w:rsidRDefault="00AF23EC">
      <w:pPr>
        <w:pStyle w:val="TOC2"/>
        <w:rPr>
          <w:rFonts w:asciiTheme="minorHAnsi" w:eastAsiaTheme="minorEastAsia" w:hAnsiTheme="minorHAnsi" w:cstheme="minorBidi"/>
          <w:noProof/>
          <w:color w:val="auto"/>
          <w:sz w:val="24"/>
          <w:szCs w:val="24"/>
        </w:rPr>
      </w:pPr>
      <w:r>
        <w:rPr>
          <w:noProof/>
        </w:rPr>
        <w:t>E.</w:t>
      </w:r>
      <w:r>
        <w:rPr>
          <w:rFonts w:asciiTheme="minorHAnsi" w:eastAsiaTheme="minorEastAsia" w:hAnsiTheme="minorHAnsi" w:cstheme="minorBidi"/>
          <w:noProof/>
          <w:color w:val="auto"/>
          <w:sz w:val="24"/>
          <w:szCs w:val="24"/>
        </w:rPr>
        <w:tab/>
      </w:r>
      <w:r>
        <w:rPr>
          <w:noProof/>
        </w:rPr>
        <w:t>QUALITY CONTROL</w:t>
      </w:r>
      <w:r>
        <w:rPr>
          <w:noProof/>
        </w:rPr>
        <w:tab/>
      </w:r>
      <w:r>
        <w:rPr>
          <w:noProof/>
        </w:rPr>
        <w:fldChar w:fldCharType="begin"/>
      </w:r>
      <w:r>
        <w:rPr>
          <w:noProof/>
        </w:rPr>
        <w:instrText xml:space="preserve"> PAGEREF _Toc534621454 \h </w:instrText>
      </w:r>
      <w:r>
        <w:rPr>
          <w:noProof/>
        </w:rPr>
      </w:r>
      <w:r>
        <w:rPr>
          <w:noProof/>
        </w:rPr>
        <w:fldChar w:fldCharType="separate"/>
      </w:r>
      <w:r w:rsidR="006D7468">
        <w:rPr>
          <w:noProof/>
        </w:rPr>
        <w:t>4</w:t>
      </w:r>
      <w:r>
        <w:rPr>
          <w:noProof/>
        </w:rPr>
        <w:fldChar w:fldCharType="end"/>
      </w:r>
    </w:p>
    <w:p w14:paraId="701DF5C2" w14:textId="7377D467" w:rsidR="00AF23EC" w:rsidRDefault="00AF23EC">
      <w:pPr>
        <w:pStyle w:val="TOC2"/>
        <w:rPr>
          <w:rFonts w:asciiTheme="minorHAnsi" w:eastAsiaTheme="minorEastAsia" w:hAnsiTheme="minorHAnsi" w:cstheme="minorBidi"/>
          <w:noProof/>
          <w:color w:val="auto"/>
          <w:sz w:val="24"/>
          <w:szCs w:val="24"/>
        </w:rPr>
      </w:pPr>
      <w:r w:rsidRPr="003B2808">
        <w:rPr>
          <w:noProof/>
        </w:rPr>
        <w:t>F.</w:t>
      </w:r>
      <w:r>
        <w:rPr>
          <w:rFonts w:asciiTheme="minorHAnsi" w:eastAsiaTheme="minorEastAsia" w:hAnsiTheme="minorHAnsi" w:cstheme="minorBidi"/>
          <w:noProof/>
          <w:color w:val="auto"/>
          <w:sz w:val="24"/>
          <w:szCs w:val="24"/>
        </w:rPr>
        <w:tab/>
      </w:r>
      <w:r w:rsidRPr="003B2808">
        <w:rPr>
          <w:noProof/>
        </w:rPr>
        <w:t>KEY PERSONNEL</w:t>
      </w:r>
      <w:r>
        <w:rPr>
          <w:noProof/>
        </w:rPr>
        <w:tab/>
      </w:r>
      <w:r>
        <w:rPr>
          <w:noProof/>
        </w:rPr>
        <w:fldChar w:fldCharType="begin"/>
      </w:r>
      <w:r>
        <w:rPr>
          <w:noProof/>
        </w:rPr>
        <w:instrText xml:space="preserve"> PAGEREF _Toc534621455 \h </w:instrText>
      </w:r>
      <w:r>
        <w:rPr>
          <w:noProof/>
        </w:rPr>
      </w:r>
      <w:r>
        <w:rPr>
          <w:noProof/>
        </w:rPr>
        <w:fldChar w:fldCharType="separate"/>
      </w:r>
      <w:r w:rsidR="006D7468">
        <w:rPr>
          <w:noProof/>
        </w:rPr>
        <w:t>5</w:t>
      </w:r>
      <w:r>
        <w:rPr>
          <w:noProof/>
        </w:rPr>
        <w:fldChar w:fldCharType="end"/>
      </w:r>
    </w:p>
    <w:p w14:paraId="4869F5A2" w14:textId="73EAA33C" w:rsidR="00AF23EC" w:rsidRDefault="00AF23EC">
      <w:pPr>
        <w:pStyle w:val="TOC2"/>
        <w:rPr>
          <w:rFonts w:asciiTheme="minorHAnsi" w:eastAsiaTheme="minorEastAsia" w:hAnsiTheme="minorHAnsi" w:cstheme="minorBidi"/>
          <w:noProof/>
          <w:color w:val="auto"/>
          <w:sz w:val="24"/>
          <w:szCs w:val="24"/>
        </w:rPr>
      </w:pPr>
      <w:r w:rsidRPr="003B2808">
        <w:rPr>
          <w:noProof/>
        </w:rPr>
        <w:t>G.</w:t>
      </w:r>
      <w:r>
        <w:rPr>
          <w:rFonts w:asciiTheme="minorHAnsi" w:eastAsiaTheme="minorEastAsia" w:hAnsiTheme="minorHAnsi" w:cstheme="minorBidi"/>
          <w:noProof/>
          <w:color w:val="auto"/>
          <w:sz w:val="24"/>
          <w:szCs w:val="24"/>
        </w:rPr>
        <w:tab/>
      </w:r>
      <w:r w:rsidRPr="003B2808">
        <w:rPr>
          <w:noProof/>
        </w:rPr>
        <w:t>COUNTY RESPONSIBILITIES</w:t>
      </w:r>
      <w:r>
        <w:rPr>
          <w:noProof/>
        </w:rPr>
        <w:tab/>
      </w:r>
      <w:r>
        <w:rPr>
          <w:noProof/>
        </w:rPr>
        <w:fldChar w:fldCharType="begin"/>
      </w:r>
      <w:r>
        <w:rPr>
          <w:noProof/>
        </w:rPr>
        <w:instrText xml:space="preserve"> PAGEREF _Toc534621456 \h </w:instrText>
      </w:r>
      <w:r>
        <w:rPr>
          <w:noProof/>
        </w:rPr>
      </w:r>
      <w:r>
        <w:rPr>
          <w:noProof/>
        </w:rPr>
        <w:fldChar w:fldCharType="separate"/>
      </w:r>
      <w:r w:rsidR="006D7468">
        <w:rPr>
          <w:noProof/>
        </w:rPr>
        <w:t>5</w:t>
      </w:r>
      <w:r>
        <w:rPr>
          <w:noProof/>
        </w:rPr>
        <w:fldChar w:fldCharType="end"/>
      </w:r>
    </w:p>
    <w:p w14:paraId="24011FE5" w14:textId="175B2EFF" w:rsidR="00AF23EC" w:rsidRDefault="00AF23EC">
      <w:pPr>
        <w:pStyle w:val="TOC1"/>
        <w:rPr>
          <w:rFonts w:asciiTheme="minorHAnsi" w:eastAsiaTheme="minorEastAsia" w:hAnsiTheme="minorHAnsi" w:cstheme="minorBidi"/>
          <w:b w:val="0"/>
          <w:noProof/>
          <w:color w:val="auto"/>
          <w:sz w:val="24"/>
          <w:szCs w:val="24"/>
        </w:rPr>
      </w:pPr>
      <w:r>
        <w:rPr>
          <w:noProof/>
        </w:rPr>
        <w:t>ARTICLE AII • CONTRACT ADMINISTRATION</w:t>
      </w:r>
      <w:r>
        <w:rPr>
          <w:noProof/>
        </w:rPr>
        <w:tab/>
      </w:r>
      <w:r>
        <w:rPr>
          <w:noProof/>
        </w:rPr>
        <w:fldChar w:fldCharType="begin"/>
      </w:r>
      <w:r>
        <w:rPr>
          <w:noProof/>
        </w:rPr>
        <w:instrText xml:space="preserve"> PAGEREF _Toc534621457 \h </w:instrText>
      </w:r>
      <w:r>
        <w:rPr>
          <w:noProof/>
        </w:rPr>
      </w:r>
      <w:r>
        <w:rPr>
          <w:noProof/>
        </w:rPr>
        <w:fldChar w:fldCharType="separate"/>
      </w:r>
      <w:r w:rsidR="006D7468">
        <w:rPr>
          <w:noProof/>
        </w:rPr>
        <w:t>6</w:t>
      </w:r>
      <w:r>
        <w:rPr>
          <w:noProof/>
        </w:rPr>
        <w:fldChar w:fldCharType="end"/>
      </w:r>
    </w:p>
    <w:p w14:paraId="5A315813" w14:textId="540E51DD" w:rsidR="00AF23EC" w:rsidRDefault="00AF23EC">
      <w:pPr>
        <w:pStyle w:val="TOC2"/>
        <w:rPr>
          <w:rFonts w:asciiTheme="minorHAnsi" w:eastAsiaTheme="minorEastAsia" w:hAnsiTheme="minorHAnsi" w:cstheme="minorBidi"/>
          <w:noProof/>
          <w:color w:val="auto"/>
          <w:sz w:val="24"/>
          <w:szCs w:val="24"/>
        </w:rPr>
      </w:pPr>
      <w:r>
        <w:rPr>
          <w:noProof/>
        </w:rPr>
        <w:t>A.</w:t>
      </w:r>
      <w:r>
        <w:rPr>
          <w:rFonts w:asciiTheme="minorHAnsi" w:eastAsiaTheme="minorEastAsia" w:hAnsiTheme="minorHAnsi" w:cstheme="minorBidi"/>
          <w:noProof/>
          <w:color w:val="auto"/>
          <w:sz w:val="24"/>
          <w:szCs w:val="24"/>
        </w:rPr>
        <w:tab/>
      </w:r>
      <w:r>
        <w:rPr>
          <w:noProof/>
        </w:rPr>
        <w:t>CONTRACT MANAGEMENT</w:t>
      </w:r>
      <w:r>
        <w:rPr>
          <w:noProof/>
        </w:rPr>
        <w:tab/>
      </w:r>
      <w:r>
        <w:rPr>
          <w:noProof/>
        </w:rPr>
        <w:fldChar w:fldCharType="begin"/>
      </w:r>
      <w:r>
        <w:rPr>
          <w:noProof/>
        </w:rPr>
        <w:instrText xml:space="preserve"> PAGEREF _Toc534621458 \h </w:instrText>
      </w:r>
      <w:r>
        <w:rPr>
          <w:noProof/>
        </w:rPr>
      </w:r>
      <w:r>
        <w:rPr>
          <w:noProof/>
        </w:rPr>
        <w:fldChar w:fldCharType="separate"/>
      </w:r>
      <w:r w:rsidR="006D7468">
        <w:rPr>
          <w:noProof/>
        </w:rPr>
        <w:t>6</w:t>
      </w:r>
      <w:r>
        <w:rPr>
          <w:noProof/>
        </w:rPr>
        <w:fldChar w:fldCharType="end"/>
      </w:r>
    </w:p>
    <w:p w14:paraId="320CC079" w14:textId="382DB00D" w:rsidR="00AF23EC" w:rsidRDefault="00AF23EC">
      <w:pPr>
        <w:pStyle w:val="TOC2"/>
        <w:rPr>
          <w:rFonts w:asciiTheme="minorHAnsi" w:eastAsiaTheme="minorEastAsia" w:hAnsiTheme="minorHAnsi" w:cstheme="minorBidi"/>
          <w:noProof/>
          <w:color w:val="auto"/>
          <w:sz w:val="24"/>
          <w:szCs w:val="24"/>
        </w:rPr>
      </w:pPr>
      <w:r>
        <w:rPr>
          <w:noProof/>
        </w:rPr>
        <w:t>B.</w:t>
      </w:r>
      <w:r>
        <w:rPr>
          <w:rFonts w:asciiTheme="minorHAnsi" w:eastAsiaTheme="minorEastAsia" w:hAnsiTheme="minorHAnsi" w:cstheme="minorBidi"/>
          <w:noProof/>
          <w:color w:val="auto"/>
          <w:sz w:val="24"/>
          <w:szCs w:val="24"/>
        </w:rPr>
        <w:tab/>
      </w:r>
      <w:r>
        <w:rPr>
          <w:noProof/>
        </w:rPr>
        <w:t>COST ACCOUNTING</w:t>
      </w:r>
      <w:r>
        <w:rPr>
          <w:noProof/>
        </w:rPr>
        <w:tab/>
      </w:r>
      <w:r>
        <w:rPr>
          <w:noProof/>
        </w:rPr>
        <w:fldChar w:fldCharType="begin"/>
      </w:r>
      <w:r>
        <w:rPr>
          <w:noProof/>
        </w:rPr>
        <w:instrText xml:space="preserve"> PAGEREF _Toc534621459 \h </w:instrText>
      </w:r>
      <w:r>
        <w:rPr>
          <w:noProof/>
        </w:rPr>
      </w:r>
      <w:r>
        <w:rPr>
          <w:noProof/>
        </w:rPr>
        <w:fldChar w:fldCharType="separate"/>
      </w:r>
      <w:r w:rsidR="006D7468">
        <w:rPr>
          <w:noProof/>
        </w:rPr>
        <w:t>6</w:t>
      </w:r>
      <w:r>
        <w:rPr>
          <w:noProof/>
        </w:rPr>
        <w:fldChar w:fldCharType="end"/>
      </w:r>
    </w:p>
    <w:p w14:paraId="2E40A731" w14:textId="51029621" w:rsidR="00AF23EC" w:rsidRDefault="00AF23EC">
      <w:pPr>
        <w:pStyle w:val="TOC2"/>
        <w:rPr>
          <w:rFonts w:asciiTheme="minorHAnsi" w:eastAsiaTheme="minorEastAsia" w:hAnsiTheme="minorHAnsi" w:cstheme="minorBidi"/>
          <w:noProof/>
          <w:color w:val="auto"/>
          <w:sz w:val="24"/>
          <w:szCs w:val="24"/>
        </w:rPr>
      </w:pPr>
      <w:r w:rsidRPr="003B2808">
        <w:rPr>
          <w:noProof/>
        </w:rPr>
        <w:t>C.</w:t>
      </w:r>
      <w:r>
        <w:rPr>
          <w:rFonts w:asciiTheme="minorHAnsi" w:eastAsiaTheme="minorEastAsia" w:hAnsiTheme="minorHAnsi" w:cstheme="minorBidi"/>
          <w:noProof/>
          <w:color w:val="auto"/>
          <w:sz w:val="24"/>
          <w:szCs w:val="24"/>
        </w:rPr>
        <w:tab/>
      </w:r>
      <w:r w:rsidRPr="003B2808">
        <w:rPr>
          <w:noProof/>
        </w:rPr>
        <w:t>SCHEDULING</w:t>
      </w:r>
      <w:r>
        <w:rPr>
          <w:noProof/>
        </w:rPr>
        <w:tab/>
      </w:r>
      <w:r>
        <w:rPr>
          <w:noProof/>
        </w:rPr>
        <w:fldChar w:fldCharType="begin"/>
      </w:r>
      <w:r>
        <w:rPr>
          <w:noProof/>
        </w:rPr>
        <w:instrText xml:space="preserve"> PAGEREF _Toc534621460 \h </w:instrText>
      </w:r>
      <w:r>
        <w:rPr>
          <w:noProof/>
        </w:rPr>
      </w:r>
      <w:r>
        <w:rPr>
          <w:noProof/>
        </w:rPr>
        <w:fldChar w:fldCharType="separate"/>
      </w:r>
      <w:r w:rsidR="006D7468">
        <w:rPr>
          <w:noProof/>
        </w:rPr>
        <w:t>6</w:t>
      </w:r>
      <w:r>
        <w:rPr>
          <w:noProof/>
        </w:rPr>
        <w:fldChar w:fldCharType="end"/>
      </w:r>
    </w:p>
    <w:p w14:paraId="015AD65A" w14:textId="78C38049" w:rsidR="00AF23EC" w:rsidRDefault="00AF23EC">
      <w:pPr>
        <w:pStyle w:val="TOC1"/>
        <w:rPr>
          <w:rFonts w:asciiTheme="minorHAnsi" w:eastAsiaTheme="minorEastAsia" w:hAnsiTheme="minorHAnsi" w:cstheme="minorBidi"/>
          <w:b w:val="0"/>
          <w:noProof/>
          <w:color w:val="auto"/>
          <w:sz w:val="24"/>
          <w:szCs w:val="24"/>
        </w:rPr>
      </w:pPr>
      <w:r>
        <w:rPr>
          <w:noProof/>
        </w:rPr>
        <w:t>ARTICLE AIII • SERVICES TO BE PROVIDED/SCOPE OF WORK</w:t>
      </w:r>
      <w:r>
        <w:rPr>
          <w:noProof/>
        </w:rPr>
        <w:tab/>
      </w:r>
      <w:r>
        <w:rPr>
          <w:noProof/>
        </w:rPr>
        <w:fldChar w:fldCharType="begin"/>
      </w:r>
      <w:r>
        <w:rPr>
          <w:noProof/>
        </w:rPr>
        <w:instrText xml:space="preserve"> PAGEREF _Toc534621461 \h </w:instrText>
      </w:r>
      <w:r>
        <w:rPr>
          <w:noProof/>
        </w:rPr>
      </w:r>
      <w:r>
        <w:rPr>
          <w:noProof/>
        </w:rPr>
        <w:fldChar w:fldCharType="separate"/>
      </w:r>
      <w:r w:rsidR="006D7468">
        <w:rPr>
          <w:noProof/>
        </w:rPr>
        <w:t>6</w:t>
      </w:r>
      <w:r>
        <w:rPr>
          <w:noProof/>
        </w:rPr>
        <w:fldChar w:fldCharType="end"/>
      </w:r>
    </w:p>
    <w:p w14:paraId="14DDDC1E" w14:textId="6512F987" w:rsidR="00AF23EC" w:rsidRDefault="00AF23EC">
      <w:pPr>
        <w:pStyle w:val="TOC2"/>
        <w:rPr>
          <w:rFonts w:asciiTheme="minorHAnsi" w:eastAsiaTheme="minorEastAsia" w:hAnsiTheme="minorHAnsi" w:cstheme="minorBidi"/>
          <w:noProof/>
          <w:color w:val="auto"/>
          <w:sz w:val="24"/>
          <w:szCs w:val="24"/>
        </w:rPr>
      </w:pPr>
      <w:r>
        <w:rPr>
          <w:noProof/>
        </w:rPr>
        <w:t>A.</w:t>
      </w:r>
      <w:r>
        <w:rPr>
          <w:rFonts w:asciiTheme="minorHAnsi" w:eastAsiaTheme="minorEastAsia" w:hAnsiTheme="minorHAnsi" w:cstheme="minorBidi"/>
          <w:noProof/>
          <w:color w:val="auto"/>
          <w:sz w:val="24"/>
          <w:szCs w:val="24"/>
        </w:rPr>
        <w:tab/>
      </w:r>
      <w:r w:rsidR="006246EA">
        <w:rPr>
          <w:rFonts w:eastAsiaTheme="minorEastAsia" w:cs="Arial"/>
          <w:noProof/>
          <w:color w:val="auto"/>
        </w:rPr>
        <w:t>LAND SURVEYING</w:t>
      </w:r>
      <w:r w:rsidR="006D7468" w:rsidRPr="00917257">
        <w:rPr>
          <w:rFonts w:eastAsiaTheme="minorEastAsia" w:cs="Arial"/>
          <w:noProof/>
          <w:color w:val="auto"/>
        </w:rPr>
        <w:t xml:space="preserve"> </w:t>
      </w:r>
      <w:r w:rsidRPr="00917257">
        <w:rPr>
          <w:rFonts w:cs="Arial"/>
          <w:noProof/>
        </w:rPr>
        <w:t>TASKS</w:t>
      </w:r>
      <w:r>
        <w:rPr>
          <w:noProof/>
        </w:rPr>
        <w:tab/>
      </w:r>
      <w:r>
        <w:rPr>
          <w:noProof/>
        </w:rPr>
        <w:fldChar w:fldCharType="begin"/>
      </w:r>
      <w:r>
        <w:rPr>
          <w:noProof/>
        </w:rPr>
        <w:instrText xml:space="preserve"> PAGEREF _Toc534621462 \h </w:instrText>
      </w:r>
      <w:r>
        <w:rPr>
          <w:noProof/>
        </w:rPr>
      </w:r>
      <w:r>
        <w:rPr>
          <w:noProof/>
        </w:rPr>
        <w:fldChar w:fldCharType="separate"/>
      </w:r>
      <w:r w:rsidR="006D7468">
        <w:rPr>
          <w:noProof/>
        </w:rPr>
        <w:t>6</w:t>
      </w:r>
      <w:r>
        <w:rPr>
          <w:noProof/>
        </w:rPr>
        <w:fldChar w:fldCharType="end"/>
      </w:r>
    </w:p>
    <w:p w14:paraId="11B5BC52" w14:textId="2FF4DAAD" w:rsidR="00467779" w:rsidRDefault="00C55418" w:rsidP="00D05248">
      <w:pPr>
        <w:pStyle w:val="TOC1"/>
        <w:rPr>
          <w:rFonts w:asciiTheme="minorHAnsi" w:eastAsiaTheme="minorEastAsia" w:hAnsiTheme="minorHAnsi" w:cstheme="minorBidi"/>
          <w:noProof/>
          <w:color w:val="auto"/>
          <w:sz w:val="24"/>
          <w:szCs w:val="24"/>
        </w:rPr>
      </w:pPr>
      <w:r>
        <w:rPr>
          <w:b w:val="0"/>
        </w:rPr>
        <w:fldChar w:fldCharType="end"/>
      </w:r>
    </w:p>
    <w:p w14:paraId="173115E0" w14:textId="4436ABA7" w:rsidR="00D36104" w:rsidRDefault="00D36104" w:rsidP="00A2650B">
      <w:pPr>
        <w:pStyle w:val="I"/>
        <w:tabs>
          <w:tab w:val="left" w:pos="720"/>
        </w:tabs>
        <w:sectPr w:rsidR="00D36104" w:rsidSect="004B5C11">
          <w:headerReference w:type="default" r:id="rId7"/>
          <w:footerReference w:type="default" r:id="rId8"/>
          <w:pgSz w:w="12240" w:h="15840"/>
          <w:pgMar w:top="1080" w:right="630" w:bottom="792" w:left="1440" w:header="792" w:footer="360" w:gutter="0"/>
          <w:pgNumType w:fmt="lowerRoman" w:start="1"/>
          <w:cols w:space="720"/>
          <w:noEndnote/>
          <w:docGrid w:linePitch="272"/>
        </w:sectPr>
      </w:pPr>
    </w:p>
    <w:p w14:paraId="7594B412" w14:textId="77777777" w:rsidR="00AF5084" w:rsidRDefault="00AF5084" w:rsidP="00A2650B">
      <w:pPr>
        <w:pStyle w:val="I"/>
        <w:tabs>
          <w:tab w:val="left" w:pos="720"/>
        </w:tabs>
      </w:pPr>
      <w:bookmarkStart w:id="0" w:name="_Toc534621449"/>
      <w:r>
        <w:lastRenderedPageBreak/>
        <w:t>ARTICLE AI • INTRODUCTION</w:t>
      </w:r>
      <w:bookmarkEnd w:id="0"/>
    </w:p>
    <w:p w14:paraId="64CD1C49" w14:textId="5640C27A" w:rsidR="00EA70EC" w:rsidRDefault="00E21FA0" w:rsidP="00A2650B">
      <w:pPr>
        <w:pStyle w:val="IA0"/>
        <w:tabs>
          <w:tab w:val="left" w:pos="720"/>
        </w:tabs>
      </w:pPr>
      <w:bookmarkStart w:id="1" w:name="_Toc534621450"/>
      <w:r>
        <w:t>A.</w:t>
      </w:r>
      <w:r>
        <w:tab/>
        <w:t>DESCRIPTION</w:t>
      </w:r>
      <w:bookmarkEnd w:id="1"/>
    </w:p>
    <w:p w14:paraId="6CEF8C66" w14:textId="77777777" w:rsidR="00973ABF" w:rsidRDefault="00973ABF" w:rsidP="00973ABF">
      <w:pPr>
        <w:pStyle w:val="IAtext"/>
      </w:pPr>
      <w:bookmarkStart w:id="2" w:name="_Toc534621451"/>
      <w:r>
        <w:t>Services provided under this contract will be performed on an on-call basis to the Riverside County Transportation Department for land surveying related WORK ASSIGNMENTS located throughout Riverside County.</w:t>
      </w:r>
    </w:p>
    <w:p w14:paraId="2EFFED3A" w14:textId="6711EA5B" w:rsidR="00EA70EC" w:rsidRDefault="00E21FA0" w:rsidP="00A2650B">
      <w:pPr>
        <w:pStyle w:val="IA0"/>
        <w:tabs>
          <w:tab w:val="left" w:pos="720"/>
        </w:tabs>
      </w:pPr>
      <w:r>
        <w:t>B.</w:t>
      </w:r>
      <w:r>
        <w:tab/>
        <w:t>LOCATION</w:t>
      </w:r>
      <w:bookmarkEnd w:id="2"/>
    </w:p>
    <w:p w14:paraId="7C5D1E7B" w14:textId="22C069CB" w:rsidR="00CE7ADF" w:rsidRPr="00CE7ADF" w:rsidRDefault="00CE7ADF" w:rsidP="00CE7ADF">
      <w:pPr>
        <w:pStyle w:val="IAtext"/>
        <w:tabs>
          <w:tab w:val="left" w:pos="720"/>
        </w:tabs>
        <w:ind w:left="0"/>
      </w:pPr>
      <w:r w:rsidRPr="00CE7ADF">
        <w:t xml:space="preserve">On-call </w:t>
      </w:r>
      <w:r w:rsidR="00CE17FD">
        <w:t>Task Orders</w:t>
      </w:r>
      <w:r w:rsidRPr="00CE7ADF">
        <w:t xml:space="preserve"> may be located anywhere within the jurisdictional boundaries of the County of Riverside as outlined in the map shown below</w:t>
      </w:r>
      <w:r>
        <w:t>.</w:t>
      </w:r>
    </w:p>
    <w:p w14:paraId="62E8FFF9" w14:textId="60C1FAB7" w:rsidR="00CE7ADF" w:rsidRPr="00CE7ADF" w:rsidRDefault="00CE7ADF" w:rsidP="00CE7ADF">
      <w:pPr>
        <w:pStyle w:val="IAtext"/>
        <w:tabs>
          <w:tab w:val="left" w:pos="720"/>
        </w:tabs>
        <w:ind w:left="0"/>
        <w:jc w:val="center"/>
        <w:rPr>
          <w:b/>
        </w:rPr>
      </w:pPr>
      <w:r w:rsidRPr="00CE7ADF">
        <w:rPr>
          <w:b/>
        </w:rPr>
        <w:t>Map of the County of Riverside</w:t>
      </w:r>
    </w:p>
    <w:p w14:paraId="2B3C900E" w14:textId="1B673F02" w:rsidR="00EA70EC" w:rsidRPr="0065747B" w:rsidRDefault="00CE7ADF" w:rsidP="00CE7ADF">
      <w:pPr>
        <w:pStyle w:val="IAtext"/>
        <w:tabs>
          <w:tab w:val="left" w:pos="720"/>
        </w:tabs>
        <w:ind w:left="0"/>
        <w:rPr>
          <w:color w:val="4A7EBB"/>
        </w:rPr>
      </w:pPr>
      <w:r>
        <w:rPr>
          <w:noProof/>
          <w:color w:val="4A7EBB"/>
        </w:rPr>
        <w:drawing>
          <wp:inline distT="0" distB="0" distL="0" distR="0" wp14:anchorId="404F66F8" wp14:editId="6FEFBB81">
            <wp:extent cx="6280644" cy="166751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ty Map - MultiLayers_2011a.jpg"/>
                    <pic:cNvPicPr/>
                  </pic:nvPicPr>
                  <pic:blipFill rotWithShape="1">
                    <a:blip r:embed="rId9"/>
                    <a:srcRect l="1853" t="4402" b="28897"/>
                    <a:stretch/>
                  </pic:blipFill>
                  <pic:spPr bwMode="auto">
                    <a:xfrm>
                      <a:off x="0" y="0"/>
                      <a:ext cx="6282237" cy="1667933"/>
                    </a:xfrm>
                    <a:prstGeom prst="rect">
                      <a:avLst/>
                    </a:prstGeom>
                    <a:ln>
                      <a:noFill/>
                    </a:ln>
                    <a:extLst>
                      <a:ext uri="{53640926-AAD7-44D8-BBD7-CCE9431645EC}">
                        <a14:shadowObscured xmlns:a14="http://schemas.microsoft.com/office/drawing/2010/main"/>
                      </a:ext>
                    </a:extLst>
                  </pic:spPr>
                </pic:pic>
              </a:graphicData>
            </a:graphic>
          </wp:inline>
        </w:drawing>
      </w:r>
    </w:p>
    <w:p w14:paraId="4D6F3596" w14:textId="77777777" w:rsidR="00EA70EC" w:rsidRDefault="00E21FA0" w:rsidP="00A2650B">
      <w:pPr>
        <w:pStyle w:val="IA0"/>
        <w:tabs>
          <w:tab w:val="left" w:pos="720"/>
        </w:tabs>
      </w:pPr>
      <w:bookmarkStart w:id="3" w:name="_Toc534621452"/>
      <w:r>
        <w:rPr>
          <w:caps w:val="0"/>
        </w:rPr>
        <w:t>C.</w:t>
      </w:r>
      <w:r>
        <w:rPr>
          <w:caps w:val="0"/>
        </w:rPr>
        <w:tab/>
        <w:t>COORDINATION</w:t>
      </w:r>
      <w:bookmarkEnd w:id="3"/>
    </w:p>
    <w:p w14:paraId="46CE03AA" w14:textId="77777777" w:rsidR="00973ABF" w:rsidRDefault="00973ABF" w:rsidP="00973ABF">
      <w:pPr>
        <w:pStyle w:val="IAtext"/>
      </w:pPr>
      <w:bookmarkStart w:id="4" w:name="_Toc534621453"/>
      <w:r>
        <w:t>SURVEYOR may be required to coordinate with other involved agencies.  Coordination may include, but will not necessarily be limited to the following:</w:t>
      </w:r>
    </w:p>
    <w:p w14:paraId="686F7011" w14:textId="77777777" w:rsidR="00973ABF" w:rsidRDefault="00973ABF" w:rsidP="00973ABF">
      <w:pPr>
        <w:pStyle w:val="IAtext"/>
      </w:pPr>
      <w:r>
        <w:tab/>
        <w:t>•</w:t>
      </w:r>
      <w:r>
        <w:tab/>
        <w:t>Relevant Cities</w:t>
      </w:r>
      <w:r>
        <w:tab/>
        <w:t>•</w:t>
      </w:r>
      <w:r>
        <w:tab/>
        <w:t>Caltrans</w:t>
      </w:r>
    </w:p>
    <w:p w14:paraId="162B17D1" w14:textId="77777777" w:rsidR="00973ABF" w:rsidRDefault="00973ABF" w:rsidP="00973ABF">
      <w:pPr>
        <w:pStyle w:val="IAtext"/>
      </w:pPr>
      <w:r>
        <w:tab/>
        <w:t>•</w:t>
      </w:r>
      <w:r>
        <w:tab/>
        <w:t>Utility Companies</w:t>
      </w:r>
      <w:r>
        <w:tab/>
        <w:t>•</w:t>
      </w:r>
      <w:r>
        <w:tab/>
        <w:t>Federal Agencies</w:t>
      </w:r>
    </w:p>
    <w:p w14:paraId="0E3D6606" w14:textId="77777777" w:rsidR="00973ABF" w:rsidRDefault="00973ABF" w:rsidP="00973ABF">
      <w:pPr>
        <w:pStyle w:val="IAtext"/>
      </w:pPr>
      <w:r>
        <w:t>All meetings with outside agencies will be scheduled by SURVEYOR with approval of COUNTY.</w:t>
      </w:r>
    </w:p>
    <w:p w14:paraId="77FB8DD2" w14:textId="751E5EEA" w:rsidR="00EA70EC" w:rsidRDefault="00857819" w:rsidP="00A2650B">
      <w:pPr>
        <w:pStyle w:val="IA0"/>
        <w:tabs>
          <w:tab w:val="left" w:pos="720"/>
        </w:tabs>
      </w:pPr>
      <w:r>
        <w:rPr>
          <w:caps w:val="0"/>
        </w:rPr>
        <w:t>D</w:t>
      </w:r>
      <w:r w:rsidR="00E21FA0">
        <w:rPr>
          <w:caps w:val="0"/>
        </w:rPr>
        <w:t>.</w:t>
      </w:r>
      <w:r w:rsidR="00E21FA0">
        <w:rPr>
          <w:caps w:val="0"/>
        </w:rPr>
        <w:tab/>
        <w:t>STANDARDS</w:t>
      </w:r>
      <w:bookmarkEnd w:id="4"/>
    </w:p>
    <w:p w14:paraId="5C66EAA8" w14:textId="77777777" w:rsidR="00973ABF" w:rsidRDefault="00973ABF" w:rsidP="00973ABF">
      <w:pPr>
        <w:pStyle w:val="IAtext"/>
      </w:pPr>
      <w:r>
        <w:t>All work will be prepared in accordance with COUNTY and/or Caltrans practices, regulations, policies, procedures, manuals, and standards or as directed. Deliverables will be prepared in accordance with the most current Caltrans guidance. Exceptions must be approved by COUNTY in advance.</w:t>
      </w:r>
    </w:p>
    <w:p w14:paraId="15156CDB" w14:textId="7D1EA708" w:rsidR="003D2498" w:rsidRPr="00857819" w:rsidRDefault="00973ABF" w:rsidP="003D2498">
      <w:pPr>
        <w:pStyle w:val="IAtext"/>
        <w:tabs>
          <w:tab w:val="left" w:pos="720"/>
        </w:tabs>
        <w:rPr>
          <w:b/>
        </w:rPr>
      </w:pPr>
      <w:r>
        <w:rPr>
          <w:b/>
        </w:rPr>
        <w:t>1</w:t>
      </w:r>
      <w:r w:rsidR="003D2498" w:rsidRPr="00857819">
        <w:rPr>
          <w:b/>
        </w:rPr>
        <w:t>.</w:t>
      </w:r>
      <w:r w:rsidR="003D2498" w:rsidRPr="00857819">
        <w:rPr>
          <w:b/>
        </w:rPr>
        <w:tab/>
        <w:t>Geographical Information System (GIS)</w:t>
      </w:r>
    </w:p>
    <w:p w14:paraId="368414FA" w14:textId="466BBC77" w:rsidR="00070C39" w:rsidRPr="00D52D44" w:rsidRDefault="00225C1C" w:rsidP="00070C39">
      <w:pPr>
        <w:pStyle w:val="IA1"/>
        <w:ind w:left="1152"/>
      </w:pPr>
      <w:r w:rsidRPr="00D52D44">
        <w:t>a</w:t>
      </w:r>
      <w:r w:rsidR="00070C39" w:rsidRPr="00D52D44">
        <w:t>.</w:t>
      </w:r>
      <w:r w:rsidR="00070C39" w:rsidRPr="00D52D44">
        <w:tab/>
        <w:t xml:space="preserve">"GIS Information" shall include GIS digital files (including the information or data contained therein) and any other information, data, or documentation from </w:t>
      </w:r>
      <w:r w:rsidRPr="00D52D44">
        <w:t>COUNTY</w:t>
      </w:r>
      <w:r w:rsidR="00070C39" w:rsidRPr="00D52D44">
        <w:t xml:space="preserve"> GIS (regardless of medium or format) that is provided pursuant to this Agreement.</w:t>
      </w:r>
    </w:p>
    <w:p w14:paraId="04258D9F" w14:textId="3FC3F6DC" w:rsidR="00070C39" w:rsidRPr="00070C39" w:rsidRDefault="00225C1C" w:rsidP="00070C39">
      <w:pPr>
        <w:pStyle w:val="IA1"/>
        <w:ind w:left="1152"/>
      </w:pPr>
      <w:r w:rsidRPr="00D52D44">
        <w:lastRenderedPageBreak/>
        <w:t>b</w:t>
      </w:r>
      <w:r w:rsidR="00070C39" w:rsidRPr="00D52D44">
        <w:t>.</w:t>
      </w:r>
      <w:r w:rsidR="00070C39" w:rsidRPr="00D52D44">
        <w:tab/>
      </w:r>
      <w:r w:rsidR="00D92C57">
        <w:t xml:space="preserve">SURVEYOR </w:t>
      </w:r>
      <w:r w:rsidR="00070C39" w:rsidRPr="00D52D44">
        <w:t xml:space="preserve">acknowledges that the unauthorized use, transfer, assignment, sublicensing, or disclosure of the GIS information, documentation, or copies thereof will substantially diminish their value to COUNTY.  </w:t>
      </w:r>
      <w:r w:rsidR="00D92C57">
        <w:t xml:space="preserve">SURVEYOR </w:t>
      </w:r>
      <w:r w:rsidR="00070C39" w:rsidRPr="00D52D44">
        <w:t>acknowledges and agrees that COUNTY GIS information is a valuable proprietary product, embodying substantial creative efforts, trade secrets, and confidential information and ideas.   COUNTY GIS information is and shall remain the sole property of COUNTY; and there is no intention o</w:t>
      </w:r>
      <w:r w:rsidR="00070C39" w:rsidRPr="00070C39">
        <w:t>f COUNTY to transfer ownership of COUNTY GIS information.</w:t>
      </w:r>
    </w:p>
    <w:p w14:paraId="2FB6B539" w14:textId="549D5AA2" w:rsidR="00070C39" w:rsidRPr="00070C39" w:rsidRDefault="00225C1C" w:rsidP="00070C39">
      <w:pPr>
        <w:pStyle w:val="IA1"/>
        <w:ind w:left="1152"/>
      </w:pPr>
      <w:r>
        <w:t>c</w:t>
      </w:r>
      <w:r w:rsidR="00070C39" w:rsidRPr="00070C39">
        <w:t xml:space="preserve">. </w:t>
      </w:r>
      <w:r w:rsidR="00070C39" w:rsidRPr="00070C39">
        <w:tab/>
        <w:t xml:space="preserve">COUNTY GIS information is made available to </w:t>
      </w:r>
      <w:r w:rsidR="00D92C57">
        <w:t>SURVEYOR</w:t>
      </w:r>
      <w:r w:rsidR="005B081D">
        <w:t xml:space="preserve"> </w:t>
      </w:r>
      <w:r w:rsidR="00070C39" w:rsidRPr="00070C39">
        <w:t xml:space="preserve">solely for use in the normal course of </w:t>
      </w:r>
      <w:r w:rsidR="00D92C57">
        <w:t>SURVEYOR</w:t>
      </w:r>
      <w:r w:rsidR="00070C39" w:rsidRPr="00070C39">
        <w:t xml:space="preserve"> business to produce reports, analysis, </w:t>
      </w:r>
      <w:proofErr w:type="gramStart"/>
      <w:r w:rsidR="00070C39" w:rsidRPr="00070C39">
        <w:t>maps</w:t>
      </w:r>
      <w:proofErr w:type="gramEnd"/>
      <w:r w:rsidR="00070C39" w:rsidRPr="00070C39">
        <w:t xml:space="preserve"> and other deliverables only for </w:t>
      </w:r>
      <w:r w:rsidR="00DF7E89">
        <w:t>a specific</w:t>
      </w:r>
      <w:r w:rsidR="00070C39" w:rsidRPr="00070C39">
        <w:t xml:space="preserve"> PROJECT and as described within the Scope of Services.</w:t>
      </w:r>
    </w:p>
    <w:p w14:paraId="0F5328D9" w14:textId="74615240" w:rsidR="00070C39" w:rsidRPr="00070C39" w:rsidRDefault="00225C1C" w:rsidP="00070C39">
      <w:pPr>
        <w:pStyle w:val="IA1"/>
        <w:ind w:left="1152"/>
      </w:pPr>
      <w:r>
        <w:t>d</w:t>
      </w:r>
      <w:r w:rsidR="00070C39" w:rsidRPr="00070C39">
        <w:t xml:space="preserve">. </w:t>
      </w:r>
      <w:r w:rsidR="00070C39" w:rsidRPr="00070C39">
        <w:tab/>
      </w:r>
      <w:r w:rsidR="00D92C57">
        <w:t>SURVEYOR</w:t>
      </w:r>
      <w:r w:rsidR="005B081D">
        <w:t xml:space="preserve"> </w:t>
      </w:r>
      <w:r w:rsidR="00070C39" w:rsidRPr="00070C39">
        <w:t xml:space="preserve">agrees to indemnify and hold harmless COUNTY, its officers, </w:t>
      </w:r>
      <w:proofErr w:type="gramStart"/>
      <w:r w:rsidR="00070C39" w:rsidRPr="00070C39">
        <w:t>employees</w:t>
      </w:r>
      <w:proofErr w:type="gramEnd"/>
      <w:r w:rsidR="00070C39" w:rsidRPr="00070C39">
        <w:t xml:space="preserve"> and agents from any and all liabilities, claims, actions, losses or damages relating to or arising from </w:t>
      </w:r>
      <w:r w:rsidR="00D92C57">
        <w:t>SURVEYOR</w:t>
      </w:r>
      <w:r w:rsidR="00070C39" w:rsidRPr="00070C39">
        <w:t xml:space="preserve"> use of COUNTY GIS information.  </w:t>
      </w:r>
    </w:p>
    <w:p w14:paraId="0452B7D8" w14:textId="6A9BC1A9" w:rsidR="00070C39" w:rsidRPr="00070C39" w:rsidRDefault="00225C1C" w:rsidP="00070C39">
      <w:pPr>
        <w:pStyle w:val="IA1"/>
        <w:ind w:left="1152"/>
      </w:pPr>
      <w:r>
        <w:t>e</w:t>
      </w:r>
      <w:r w:rsidR="00070C39" w:rsidRPr="00070C39">
        <w:t xml:space="preserve">. </w:t>
      </w:r>
      <w:r w:rsidR="00070C39" w:rsidRPr="00070C39">
        <w:tab/>
        <w:t xml:space="preserve">GIS information cannot be used for all purposes; and GIS information may not be complete for all purposes. Additional investigation or research by </w:t>
      </w:r>
      <w:r w:rsidR="00D92C57">
        <w:t>SURVEYOR</w:t>
      </w:r>
      <w:r w:rsidR="005B081D">
        <w:t xml:space="preserve"> </w:t>
      </w:r>
      <w:r w:rsidR="00070C39" w:rsidRPr="00070C39">
        <w:t xml:space="preserve">into other sources will be required. GIS information is intended only as an information base and is not intended to replace any legal records. COUNTY has used and will continue to use its best efforts to correctly input into COUNTY GIS the information contained in various legal and other records; but COUNTY accepts no responsibility for any conflict with actual legal records or for information not transferred from legal records to COUNTY GIS. COUNTY has attempted to update GIS information as often as is practically feasible. However, </w:t>
      </w:r>
      <w:r w:rsidR="00D92C57">
        <w:t>SURVEYOR</w:t>
      </w:r>
      <w:r w:rsidR="005B081D">
        <w:t xml:space="preserve"> </w:t>
      </w:r>
      <w:r w:rsidR="00070C39" w:rsidRPr="00070C39">
        <w:t>should be aware that GIS information may not be current and changes or additions to the information contained in COUNTY GIS may not yet be reflected in COUNTY GIS.</w:t>
      </w:r>
    </w:p>
    <w:p w14:paraId="746396FB" w14:textId="1D007642" w:rsidR="00070C39" w:rsidRDefault="00225C1C" w:rsidP="00070C39">
      <w:pPr>
        <w:pStyle w:val="IA1"/>
        <w:ind w:left="1152"/>
      </w:pPr>
      <w:r>
        <w:t>f</w:t>
      </w:r>
      <w:r w:rsidR="00070C39" w:rsidRPr="00070C39">
        <w:t xml:space="preserve">. </w:t>
      </w:r>
      <w:r w:rsidR="00070C39" w:rsidRPr="00070C39">
        <w:tab/>
        <w:t>COUNTY accepts no responsibility for the use of GIS information; and COUNTY provides no warranty for the use of COUNTY GIS or COUNTY GIS information by CONSULTANT.  THE WARRANTIES SPECIFICALLY SET FORTH IN THIS AGREEMENT ARE IN LIEU OF ALL OTHER WARRANTIES, EXPRESS OR IMPLIED, INCLUDING THE WARRANTIES OF MERCHANTABILITY AND FITNESS FOR A PARTICULAR PURPOSE; AND SUCH OTHER WARRANTIES ARE HEREBY EXCLUDED.</w:t>
      </w:r>
    </w:p>
    <w:p w14:paraId="034CDCBB" w14:textId="77777777" w:rsidR="00973ABF" w:rsidRPr="00070C39" w:rsidRDefault="00973ABF" w:rsidP="00070C39">
      <w:pPr>
        <w:pStyle w:val="IA1"/>
        <w:ind w:left="1152"/>
      </w:pPr>
    </w:p>
    <w:p w14:paraId="52764E3B" w14:textId="0628E850" w:rsidR="00070C39" w:rsidRDefault="00225C1C" w:rsidP="00070C39">
      <w:pPr>
        <w:pStyle w:val="IA1"/>
        <w:ind w:left="1152"/>
      </w:pPr>
      <w:r>
        <w:t>g</w:t>
      </w:r>
      <w:r w:rsidR="00070C39" w:rsidRPr="00070C39">
        <w:t xml:space="preserve">. </w:t>
      </w:r>
      <w:r w:rsidR="00070C39" w:rsidRPr="00070C39">
        <w:tab/>
        <w:t xml:space="preserve">Final plans, drawings or </w:t>
      </w:r>
      <w:r w:rsidR="00DF7E89">
        <w:t>other</w:t>
      </w:r>
      <w:r w:rsidR="00070C39" w:rsidRPr="00070C39">
        <w:t xml:space="preserve"> work products will be provided in an electronic format suitable for </w:t>
      </w:r>
      <w:r w:rsidR="00070C39" w:rsidRPr="00070C39">
        <w:lastRenderedPageBreak/>
        <w:t xml:space="preserve">inclusion within the COUNTY GIS or CADD Systems by </w:t>
      </w:r>
      <w:r w:rsidR="00990219">
        <w:t>SURVEYOR</w:t>
      </w:r>
      <w:r w:rsidR="00990219" w:rsidRPr="00070C39">
        <w:t xml:space="preserve"> and</w:t>
      </w:r>
      <w:r w:rsidR="00070C39" w:rsidRPr="00070C39">
        <w:t xml:space="preserve"> will contain the appropriate meta data and will be geographically registered using </w:t>
      </w:r>
      <w:r w:rsidR="00990219" w:rsidRPr="00070C39">
        <w:t>an</w:t>
      </w:r>
      <w:r w:rsidR="00070C39" w:rsidRPr="00070C39">
        <w:t xml:space="preserve"> appropriate coordinate system such as the California State Plane Coordinat</w:t>
      </w:r>
      <w:r w:rsidR="00070C39">
        <w:t>e System NAD 83.</w:t>
      </w:r>
    </w:p>
    <w:p w14:paraId="37E682AE" w14:textId="292C2082" w:rsidR="00795060" w:rsidRPr="00795060" w:rsidRDefault="00857819" w:rsidP="00070C39">
      <w:pPr>
        <w:pStyle w:val="IAtext"/>
        <w:tabs>
          <w:tab w:val="left" w:pos="720"/>
        </w:tabs>
        <w:rPr>
          <w:b/>
        </w:rPr>
      </w:pPr>
      <w:r>
        <w:rPr>
          <w:b/>
        </w:rPr>
        <w:t>5</w:t>
      </w:r>
      <w:r w:rsidR="00795060" w:rsidRPr="00795060">
        <w:rPr>
          <w:b/>
        </w:rPr>
        <w:t>.</w:t>
      </w:r>
      <w:r w:rsidR="00795060" w:rsidRPr="00795060">
        <w:rPr>
          <w:b/>
        </w:rPr>
        <w:tab/>
        <w:t>Project Files</w:t>
      </w:r>
    </w:p>
    <w:p w14:paraId="213011C6" w14:textId="77AC4C01" w:rsidR="00EA70EC" w:rsidRDefault="00795060" w:rsidP="00F63682">
      <w:pPr>
        <w:pStyle w:val="IA1text"/>
        <w:tabs>
          <w:tab w:val="left" w:pos="720"/>
        </w:tabs>
        <w:ind w:left="720"/>
        <w:rPr>
          <w:color w:val="000000"/>
        </w:rPr>
      </w:pPr>
      <w:r w:rsidRPr="00795060">
        <w:t>Project files shall be indexed in accordance with CALTRANS</w:t>
      </w:r>
      <w:r w:rsidR="008F3B0A">
        <w:t>’</w:t>
      </w:r>
      <w:r w:rsidRPr="00795060">
        <w:t xml:space="preserve"> Project Development Uniform</w:t>
      </w:r>
      <w:r>
        <w:t xml:space="preserve"> File System</w:t>
      </w:r>
      <w:r w:rsidR="00EA70EC">
        <w:rPr>
          <w:color w:val="000000"/>
        </w:rPr>
        <w:t>.</w:t>
      </w:r>
    </w:p>
    <w:p w14:paraId="75A4B532" w14:textId="1CE7EB7A" w:rsidR="00C778E4" w:rsidRDefault="00857819" w:rsidP="00C778E4">
      <w:pPr>
        <w:pStyle w:val="IA0"/>
      </w:pPr>
      <w:bookmarkStart w:id="5" w:name="_Toc534621454"/>
      <w:r>
        <w:t>E</w:t>
      </w:r>
      <w:r w:rsidR="00C778E4">
        <w:t>.</w:t>
      </w:r>
      <w:r w:rsidR="00C778E4">
        <w:tab/>
      </w:r>
      <w:r w:rsidR="00B27241">
        <w:t>QUALITY CONTROL</w:t>
      </w:r>
      <w:bookmarkEnd w:id="5"/>
    </w:p>
    <w:p w14:paraId="6D7EF2F4" w14:textId="15B67092" w:rsidR="00C778E4" w:rsidRPr="00C778E4" w:rsidRDefault="00746F1A" w:rsidP="00C778E4">
      <w:pPr>
        <w:pStyle w:val="IA1"/>
      </w:pPr>
      <w:r>
        <w:t>1</w:t>
      </w:r>
      <w:r w:rsidR="00C778E4">
        <w:t>.</w:t>
      </w:r>
      <w:r w:rsidR="00C778E4">
        <w:tab/>
      </w:r>
      <w:r w:rsidR="00990219">
        <w:t>SURVEYOR</w:t>
      </w:r>
      <w:r w:rsidR="00990219" w:rsidRPr="00C778E4">
        <w:t xml:space="preserve"> shall</w:t>
      </w:r>
      <w:r w:rsidR="00C778E4" w:rsidRPr="00C778E4">
        <w:t xml:space="preserve"> implement and maintain the following quality control procedures during the preparation of the plans and documents relating to </w:t>
      </w:r>
      <w:r w:rsidR="00DF7E89">
        <w:t>this Contract</w:t>
      </w:r>
      <w:r w:rsidR="00C778E4" w:rsidRPr="00C778E4">
        <w:t xml:space="preserve">.  </w:t>
      </w:r>
      <w:r w:rsidR="00990219">
        <w:t>SURVEYOR</w:t>
      </w:r>
      <w:r w:rsidR="00990219" w:rsidRPr="00C778E4">
        <w:t xml:space="preserve"> shall</w:t>
      </w:r>
      <w:r w:rsidR="00C778E4" w:rsidRPr="00C778E4">
        <w:t xml:space="preserve"> have a quality control plan in effect during the entire time services are being performed under this Agreement.  The plan shall establish a process whereby calculations are independently checked, plans checked, corrected and back-checked, and all job related correspondence and memoranda routed and received by affected persons and then bound in appropriate job files.  Where several drawings show different work in the same area, means shall be provided to avoid conflicts and misalignment in both new and existing improvements.  Evidence that the quality control plan is functional may be requested by the COUNTY Contract Administrator.  All plans, calculations documents and other items submitted to the COUNTY Contract Administrator for review shall be marked clearly as being fully checked and that the preparation of the material followed the quality control plan established for the work.</w:t>
      </w:r>
    </w:p>
    <w:p w14:paraId="4E016344" w14:textId="49E1EAB2" w:rsidR="00C778E4" w:rsidRPr="00C778E4" w:rsidRDefault="00746F1A" w:rsidP="00C778E4">
      <w:pPr>
        <w:pStyle w:val="IA1"/>
      </w:pPr>
      <w:r>
        <w:t>2</w:t>
      </w:r>
      <w:r w:rsidR="00C778E4">
        <w:t>.</w:t>
      </w:r>
      <w:r w:rsidR="00C778E4">
        <w:tab/>
      </w:r>
      <w:r w:rsidR="00990219">
        <w:t>SURVEYOR</w:t>
      </w:r>
      <w:r w:rsidR="00990219" w:rsidRPr="00C778E4">
        <w:t xml:space="preserve"> has</w:t>
      </w:r>
      <w:r w:rsidR="00C778E4" w:rsidRPr="00C778E4">
        <w:t xml:space="preserve"> total responsibility for the accuracy and completeness of all data, reports, plans, </w:t>
      </w:r>
      <w:proofErr w:type="gramStart"/>
      <w:r w:rsidR="00C778E4" w:rsidRPr="00C778E4">
        <w:t>specifications</w:t>
      </w:r>
      <w:proofErr w:type="gramEnd"/>
      <w:r w:rsidR="00C778E4" w:rsidRPr="00C778E4">
        <w:t xml:space="preserve"> and estimates prepared for this </w:t>
      </w:r>
      <w:r w:rsidR="00DF7E89">
        <w:t>Contract</w:t>
      </w:r>
      <w:r w:rsidR="00C778E4" w:rsidRPr="00C778E4">
        <w:t xml:space="preserve"> and shall check all such material accordingly. COUNTY will review all work product deliverables.  The responsibility for accuracy and completeness of such items remains solely that of CONSULTANT.  </w:t>
      </w:r>
      <w:r w:rsidR="009C69B9" w:rsidRPr="00C778E4">
        <w:t>Neither COUNTY’S review nor</w:t>
      </w:r>
      <w:r w:rsidR="00C778E4" w:rsidRPr="00C778E4">
        <w:t xml:space="preserve"> approval shall give rise to any liability or responsibility on the part of COUNTY, or waive any of COUNTY’S rights, or relieve </w:t>
      </w:r>
      <w:r w:rsidR="00990219">
        <w:t>SURVEYOR</w:t>
      </w:r>
      <w:r w:rsidR="00990219" w:rsidRPr="00C778E4">
        <w:t xml:space="preserve"> of</w:t>
      </w:r>
      <w:r w:rsidR="00C778E4" w:rsidRPr="00C778E4">
        <w:t xml:space="preserve"> its professional responsibilities or obligations under this Agreement.</w:t>
      </w:r>
    </w:p>
    <w:p w14:paraId="264A0571" w14:textId="4ED723BE" w:rsidR="00C778E4" w:rsidRPr="00C778E4" w:rsidRDefault="00746F1A" w:rsidP="00C778E4">
      <w:pPr>
        <w:pStyle w:val="IA1"/>
      </w:pPr>
      <w:r>
        <w:t>3</w:t>
      </w:r>
      <w:r w:rsidR="00C778E4" w:rsidRPr="00C778E4">
        <w:t>.</w:t>
      </w:r>
      <w:r w:rsidR="00C778E4" w:rsidRPr="00C778E4">
        <w:tab/>
        <w:t xml:space="preserve"> The plans, designs, estimates, calculations, reports and other documents furnished in accordance with the Scope of Services shall meet the criteria for acceptance and be a product of neat appearance, well organized, technically and grammatically correct, checked and having the preparer and checker identified.  The minimum standard of appearance, organization and contents shall be of similar types produced by COUNTY and AGENCIES.  If any work product submitted is not complete and ready for use by COUNTY, </w:t>
      </w:r>
      <w:r w:rsidR="00C778E4" w:rsidRPr="00C778E4">
        <w:lastRenderedPageBreak/>
        <w:t xml:space="preserve">it shall be marked “Draft” or similar designation to indicate it is not ready for use by COUNTY.  COUNTY expects that all work product not so designated is ready for and can be used </w:t>
      </w:r>
      <w:r w:rsidR="00DF7E89">
        <w:t>as a final product</w:t>
      </w:r>
      <w:r w:rsidR="00C778E4" w:rsidRPr="00C778E4">
        <w:t>.</w:t>
      </w:r>
    </w:p>
    <w:p w14:paraId="1BD8249D" w14:textId="64105A3F" w:rsidR="00C778E4" w:rsidRPr="00C778E4" w:rsidRDefault="00746F1A" w:rsidP="00C778E4">
      <w:pPr>
        <w:pStyle w:val="IA1"/>
      </w:pPr>
      <w:r>
        <w:t>4</w:t>
      </w:r>
      <w:r w:rsidR="00C778E4" w:rsidRPr="00C778E4">
        <w:t>.</w:t>
      </w:r>
      <w:r w:rsidR="00C778E4" w:rsidRPr="00C778E4">
        <w:tab/>
        <w:t xml:space="preserve">The page identifying preparers of </w:t>
      </w:r>
      <w:r w:rsidR="00973ABF">
        <w:t>land surveying notes /</w:t>
      </w:r>
      <w:r w:rsidR="00C778E4" w:rsidRPr="00C778E4">
        <w:t xml:space="preserve"> reports, the title sheet for specifications and each sheet of plans, shall bear the professional seal, certificate number, registration classification, expiration date of the certificate, and signature of the professional </w:t>
      </w:r>
      <w:r w:rsidR="00973ABF">
        <w:t>land surveyors</w:t>
      </w:r>
      <w:r w:rsidR="00C778E4" w:rsidRPr="00C778E4">
        <w:t>(s) responsible for their preparation.</w:t>
      </w:r>
    </w:p>
    <w:p w14:paraId="4C26941F" w14:textId="1701F166" w:rsidR="00EA70EC" w:rsidRDefault="00857819" w:rsidP="00A2650B">
      <w:pPr>
        <w:pStyle w:val="IA0"/>
        <w:tabs>
          <w:tab w:val="left" w:pos="720"/>
        </w:tabs>
      </w:pPr>
      <w:bookmarkStart w:id="6" w:name="_Toc509478637"/>
      <w:bookmarkStart w:id="7" w:name="_Toc534621455"/>
      <w:r>
        <w:rPr>
          <w:caps w:val="0"/>
        </w:rPr>
        <w:t>F</w:t>
      </w:r>
      <w:r w:rsidR="00E21FA0">
        <w:rPr>
          <w:caps w:val="0"/>
        </w:rPr>
        <w:t>.</w:t>
      </w:r>
      <w:r w:rsidR="00E21FA0">
        <w:rPr>
          <w:caps w:val="0"/>
        </w:rPr>
        <w:tab/>
        <w:t>KEY PERSONNEL</w:t>
      </w:r>
      <w:bookmarkEnd w:id="6"/>
      <w:bookmarkEnd w:id="7"/>
    </w:p>
    <w:p w14:paraId="7F0D5621" w14:textId="3CDD10E7" w:rsidR="00795060" w:rsidRPr="00795060" w:rsidRDefault="00795060" w:rsidP="00A2650B">
      <w:pPr>
        <w:pStyle w:val="IAtext"/>
        <w:tabs>
          <w:tab w:val="left" w:pos="720"/>
        </w:tabs>
      </w:pPr>
      <w:r w:rsidRPr="00795060">
        <w:t xml:space="preserve">The </w:t>
      </w:r>
      <w:r w:rsidR="00D92C57">
        <w:t>SURVEYOR</w:t>
      </w:r>
      <w:r w:rsidR="005B081D">
        <w:t xml:space="preserve"> </w:t>
      </w:r>
      <w:r w:rsidRPr="00795060">
        <w:t xml:space="preserve">has represented to the COUNTY that certain key personnel will perform the services and if one or more of such personnel should become unavailable, </w:t>
      </w:r>
      <w:r w:rsidR="00D92C57">
        <w:t>SURVEYOR</w:t>
      </w:r>
      <w:r w:rsidR="005B081D">
        <w:t xml:space="preserve"> </w:t>
      </w:r>
      <w:r w:rsidRPr="00795060">
        <w:t xml:space="preserve">may substitute other personnel of at least equal competence only after prior written approval by the </w:t>
      </w:r>
      <w:r w:rsidR="00DF7E89" w:rsidRPr="00EB3935">
        <w:t>COUNTY</w:t>
      </w:r>
      <w:r w:rsidR="00DF7E89">
        <w:t>’s</w:t>
      </w:r>
      <w:r w:rsidR="00DF7E89" w:rsidRPr="00EB3935">
        <w:t xml:space="preserve"> Contract Administrator </w:t>
      </w:r>
      <w:r w:rsidRPr="00795060">
        <w:t xml:space="preserve">has been secured.  </w:t>
      </w:r>
      <w:r w:rsidR="00A1487D">
        <w:t xml:space="preserve">The key personnel for performance of this </w:t>
      </w:r>
      <w:r w:rsidR="00DF7E89">
        <w:t>Contract</w:t>
      </w:r>
      <w:r w:rsidR="00A1487D">
        <w:t xml:space="preserve"> are:</w:t>
      </w:r>
    </w:p>
    <w:p w14:paraId="3DAE2D45" w14:textId="7DBF0577" w:rsidR="00795060" w:rsidRPr="00795060" w:rsidRDefault="00973ABF" w:rsidP="00A2650B">
      <w:pPr>
        <w:pStyle w:val="IA1Table"/>
        <w:tabs>
          <w:tab w:val="left" w:pos="720"/>
        </w:tabs>
        <w:ind w:left="1440"/>
      </w:pPr>
      <w:r>
        <w:rPr>
          <w:b/>
        </w:rPr>
        <w:t>Position</w:t>
      </w:r>
      <w:r w:rsidR="00795060" w:rsidRPr="00795060">
        <w:tab/>
      </w:r>
      <w:r w:rsidR="00795060">
        <w:tab/>
      </w:r>
      <w:r w:rsidR="00795060">
        <w:tab/>
      </w:r>
      <w:r>
        <w:tab/>
      </w:r>
      <w:r>
        <w:rPr>
          <w:b/>
        </w:rPr>
        <w:t>Name</w:t>
      </w:r>
    </w:p>
    <w:p w14:paraId="5E0B7E84" w14:textId="32F17305" w:rsidR="00795060" w:rsidRDefault="00795060" w:rsidP="00A2650B">
      <w:pPr>
        <w:pStyle w:val="IA1Table"/>
        <w:tabs>
          <w:tab w:val="left" w:pos="720"/>
        </w:tabs>
        <w:ind w:left="1440"/>
        <w:rPr>
          <w:color w:val="4A7EBB"/>
        </w:rPr>
      </w:pPr>
      <w:r>
        <w:tab/>
      </w:r>
      <w:r w:rsidR="00973ABF">
        <w:rPr>
          <w:color w:val="4A7EBB"/>
        </w:rPr>
        <w:t>[TITLE]</w:t>
      </w:r>
      <w:r>
        <w:tab/>
      </w:r>
      <w:r w:rsidR="00973ABF">
        <w:tab/>
      </w:r>
      <w:r w:rsidR="00973ABF">
        <w:tab/>
      </w:r>
      <w:r w:rsidR="00973ABF">
        <w:tab/>
      </w:r>
      <w:r w:rsidR="00917257">
        <w:rPr>
          <w:color w:val="4A7EBB"/>
        </w:rPr>
        <w:t>[NAME]</w:t>
      </w:r>
    </w:p>
    <w:p w14:paraId="7E084F96" w14:textId="77777777" w:rsidR="00973ABF" w:rsidRPr="00795060" w:rsidRDefault="00973ABF" w:rsidP="00A2650B">
      <w:pPr>
        <w:pStyle w:val="IA1Table"/>
        <w:tabs>
          <w:tab w:val="left" w:pos="720"/>
        </w:tabs>
        <w:ind w:left="1440"/>
      </w:pPr>
    </w:p>
    <w:p w14:paraId="2717FDA3" w14:textId="77777777" w:rsidR="00973ABF" w:rsidRPr="000A4F02" w:rsidRDefault="00973ABF" w:rsidP="00973ABF">
      <w:pPr>
        <w:pStyle w:val="IA0"/>
        <w:tabs>
          <w:tab w:val="left" w:pos="720"/>
        </w:tabs>
        <w:rPr>
          <w:b w:val="0"/>
          <w:i/>
          <w:color w:val="0000FF"/>
        </w:rPr>
      </w:pPr>
    </w:p>
    <w:p w14:paraId="73E7813F" w14:textId="3B3A0CC3" w:rsidR="00EA70EC" w:rsidRDefault="00EA70EC" w:rsidP="00A2650B">
      <w:pPr>
        <w:pStyle w:val="I"/>
        <w:tabs>
          <w:tab w:val="left" w:pos="720"/>
        </w:tabs>
      </w:pPr>
      <w:bookmarkStart w:id="8" w:name="_Toc509478639"/>
      <w:bookmarkStart w:id="9" w:name="_Toc534621457"/>
      <w:r>
        <w:t>ARTICLE AII •</w:t>
      </w:r>
      <w:r w:rsidR="00F47160">
        <w:t xml:space="preserve"> </w:t>
      </w:r>
      <w:bookmarkEnd w:id="8"/>
      <w:r w:rsidR="00DF7E89">
        <w:t>CONTRACT</w:t>
      </w:r>
      <w:r w:rsidR="007046FB">
        <w:t xml:space="preserve"> ADMINISTRATION</w:t>
      </w:r>
      <w:bookmarkEnd w:id="9"/>
    </w:p>
    <w:p w14:paraId="01F05E97" w14:textId="20DADAE7" w:rsidR="00A60072" w:rsidRPr="008235AA" w:rsidRDefault="009D03B4" w:rsidP="008235AA">
      <w:pPr>
        <w:pStyle w:val="IA0"/>
      </w:pPr>
      <w:bookmarkStart w:id="10" w:name="_Toc509478640"/>
      <w:bookmarkStart w:id="11" w:name="_Toc534621458"/>
      <w:r>
        <w:t>A.</w:t>
      </w:r>
      <w:r>
        <w:tab/>
      </w:r>
      <w:bookmarkEnd w:id="10"/>
      <w:r w:rsidR="00DF7E89">
        <w:t>CONTRACT</w:t>
      </w:r>
      <w:r w:rsidR="005E26A6">
        <w:t xml:space="preserve"> MANAGEMENT</w:t>
      </w:r>
      <w:bookmarkEnd w:id="11"/>
    </w:p>
    <w:p w14:paraId="634A55CF" w14:textId="4381E099" w:rsidR="007046FB" w:rsidRPr="005E26A6" w:rsidRDefault="007046FB" w:rsidP="007046FB">
      <w:pPr>
        <w:pStyle w:val="IAtext"/>
      </w:pPr>
      <w:r w:rsidRPr="005E26A6">
        <w:t xml:space="preserve">The </w:t>
      </w:r>
      <w:r w:rsidR="00D92C57">
        <w:t>SURVEYOR</w:t>
      </w:r>
      <w:r w:rsidR="00D30F6E">
        <w:t xml:space="preserve"> Contract Manager</w:t>
      </w:r>
      <w:r w:rsidR="00D30F6E" w:rsidRPr="00EB3935">
        <w:t xml:space="preserve"> </w:t>
      </w:r>
      <w:r w:rsidRPr="005E26A6">
        <w:t xml:space="preserve">will maintain ongoing liaison with the </w:t>
      </w:r>
      <w:r w:rsidR="00D30F6E" w:rsidRPr="00EB3935">
        <w:t>COUNTY</w:t>
      </w:r>
      <w:r w:rsidR="00D30F6E">
        <w:t>’s</w:t>
      </w:r>
      <w:r w:rsidR="00D30F6E" w:rsidRPr="00EB3935">
        <w:t xml:space="preserve"> Contract Administrator</w:t>
      </w:r>
      <w:r w:rsidRPr="005E26A6">
        <w:t xml:space="preserve"> and other effected agencies to promote effective coordination </w:t>
      </w:r>
      <w:proofErr w:type="gramStart"/>
      <w:r w:rsidRPr="005E26A6">
        <w:t>during the course of</w:t>
      </w:r>
      <w:proofErr w:type="gramEnd"/>
      <w:r w:rsidRPr="005E26A6">
        <w:t xml:space="preserve"> working on </w:t>
      </w:r>
      <w:r w:rsidR="00012301">
        <w:t>Task Orders</w:t>
      </w:r>
      <w:r w:rsidRPr="005E26A6">
        <w:t>.</w:t>
      </w:r>
    </w:p>
    <w:p w14:paraId="13564387" w14:textId="7234C72A" w:rsidR="00F47160" w:rsidRPr="00F47160" w:rsidRDefault="009D03B4" w:rsidP="00A2650B">
      <w:pPr>
        <w:pStyle w:val="IA0"/>
        <w:tabs>
          <w:tab w:val="left" w:pos="720"/>
        </w:tabs>
      </w:pPr>
      <w:bookmarkStart w:id="12" w:name="_Toc509478641"/>
      <w:bookmarkStart w:id="13" w:name="_Toc534621459"/>
      <w:r>
        <w:t>B</w:t>
      </w:r>
      <w:r w:rsidR="000D0F03">
        <w:t>.</w:t>
      </w:r>
      <w:r w:rsidR="000D0F03">
        <w:tab/>
      </w:r>
      <w:bookmarkEnd w:id="12"/>
      <w:r w:rsidR="005E26A6">
        <w:t>COST ACCOUNTING</w:t>
      </w:r>
      <w:bookmarkEnd w:id="13"/>
    </w:p>
    <w:p w14:paraId="35A54517" w14:textId="7BBADC04" w:rsidR="00F47160" w:rsidRDefault="007046FB" w:rsidP="00A2650B">
      <w:pPr>
        <w:pStyle w:val="IAtext"/>
        <w:tabs>
          <w:tab w:val="left" w:pos="720"/>
        </w:tabs>
      </w:pPr>
      <w:r w:rsidRPr="005E26A6">
        <w:t xml:space="preserve">The </w:t>
      </w:r>
      <w:r w:rsidR="00D92C57">
        <w:t>SURVEYOR</w:t>
      </w:r>
      <w:r w:rsidR="006246EA">
        <w:t xml:space="preserve"> </w:t>
      </w:r>
      <w:r w:rsidRPr="005E26A6">
        <w:t>will prepare</w:t>
      </w:r>
      <w:r w:rsidR="009C69B9">
        <w:t xml:space="preserve"> and submit</w:t>
      </w:r>
      <w:r w:rsidRPr="005E26A6">
        <w:t xml:space="preserve"> monthly </w:t>
      </w:r>
      <w:r w:rsidR="009C69B9">
        <w:t xml:space="preserve">invoices </w:t>
      </w:r>
      <w:r w:rsidRPr="005E26A6">
        <w:t xml:space="preserve">of expenditures for each on-call </w:t>
      </w:r>
      <w:r w:rsidR="00BB4670">
        <w:t>Task Order</w:t>
      </w:r>
      <w:r w:rsidRPr="005E26A6">
        <w:t xml:space="preserve">.  Expenditures include direct labor costs, other direct </w:t>
      </w:r>
      <w:proofErr w:type="gramStart"/>
      <w:r w:rsidRPr="005E26A6">
        <w:t>costs</w:t>
      </w:r>
      <w:proofErr w:type="gramEnd"/>
      <w:r w:rsidRPr="005E26A6">
        <w:t xml:space="preserve"> and </w:t>
      </w:r>
      <w:r w:rsidR="00990219" w:rsidRPr="005E26A6">
        <w:t>sub</w:t>
      </w:r>
      <w:r w:rsidR="00990219">
        <w:t>-SURVEYOR</w:t>
      </w:r>
      <w:r w:rsidR="005B081D">
        <w:t xml:space="preserve"> </w:t>
      </w:r>
      <w:r w:rsidRPr="005E26A6">
        <w:t xml:space="preserve">costs.  </w:t>
      </w:r>
      <w:r w:rsidR="009C69B9">
        <w:t>All Invoices</w:t>
      </w:r>
      <w:r w:rsidR="009C69B9" w:rsidRPr="005E26A6">
        <w:t xml:space="preserve"> </w:t>
      </w:r>
      <w:r w:rsidR="005E26A6" w:rsidRPr="005E26A6">
        <w:t>will</w:t>
      </w:r>
      <w:r w:rsidRPr="005E26A6">
        <w:t xml:space="preserve"> include </w:t>
      </w:r>
      <w:r w:rsidR="009C69B9">
        <w:t xml:space="preserve">all </w:t>
      </w:r>
      <w:r w:rsidRPr="005E26A6">
        <w:t>supporting data</w:t>
      </w:r>
      <w:r w:rsidR="009C69B9">
        <w:t>.</w:t>
      </w:r>
    </w:p>
    <w:p w14:paraId="5B64869E" w14:textId="45539662" w:rsidR="005E26A6" w:rsidRPr="008235AA" w:rsidRDefault="00D05248" w:rsidP="005E26A6">
      <w:pPr>
        <w:pStyle w:val="IA0"/>
      </w:pPr>
      <w:bookmarkStart w:id="14" w:name="_Toc534621460"/>
      <w:r>
        <w:rPr>
          <w:caps w:val="0"/>
        </w:rPr>
        <w:t>C.</w:t>
      </w:r>
      <w:r>
        <w:rPr>
          <w:caps w:val="0"/>
        </w:rPr>
        <w:tab/>
        <w:t>SCHEDULING</w:t>
      </w:r>
      <w:bookmarkEnd w:id="14"/>
    </w:p>
    <w:p w14:paraId="14D6A624" w14:textId="3808E0B1" w:rsidR="005E26A6" w:rsidRDefault="005E26A6" w:rsidP="005E26A6">
      <w:pPr>
        <w:pStyle w:val="IAtext"/>
        <w:tabs>
          <w:tab w:val="left" w:pos="720"/>
        </w:tabs>
      </w:pPr>
      <w:r>
        <w:t xml:space="preserve">Schedules will be prepared for each specific </w:t>
      </w:r>
      <w:r w:rsidR="00BB4670">
        <w:t>Task Order</w:t>
      </w:r>
      <w:r w:rsidR="00973ABF">
        <w:t xml:space="preserve"> and shall require prior approval</w:t>
      </w:r>
      <w:r>
        <w:t>.</w:t>
      </w:r>
    </w:p>
    <w:p w14:paraId="1F437E98" w14:textId="77777777" w:rsidR="005B081D" w:rsidRDefault="005B081D" w:rsidP="005E26A6">
      <w:pPr>
        <w:pStyle w:val="IAtext"/>
        <w:tabs>
          <w:tab w:val="left" w:pos="720"/>
        </w:tabs>
      </w:pPr>
    </w:p>
    <w:p w14:paraId="21D3A8AB" w14:textId="77777777" w:rsidR="005B081D" w:rsidRDefault="005B081D" w:rsidP="005E26A6">
      <w:pPr>
        <w:pStyle w:val="IAtext"/>
        <w:tabs>
          <w:tab w:val="left" w:pos="720"/>
        </w:tabs>
      </w:pPr>
    </w:p>
    <w:p w14:paraId="091BAE7A" w14:textId="77777777" w:rsidR="00973ABF" w:rsidRDefault="00973ABF" w:rsidP="005E26A6">
      <w:pPr>
        <w:pStyle w:val="IAtext"/>
        <w:tabs>
          <w:tab w:val="left" w:pos="720"/>
        </w:tabs>
      </w:pPr>
    </w:p>
    <w:p w14:paraId="768CD487" w14:textId="77777777" w:rsidR="00973ABF" w:rsidRPr="005E26A6" w:rsidRDefault="00973ABF" w:rsidP="005E26A6">
      <w:pPr>
        <w:pStyle w:val="IAtext"/>
        <w:tabs>
          <w:tab w:val="left" w:pos="720"/>
        </w:tabs>
      </w:pPr>
    </w:p>
    <w:p w14:paraId="10F61CE8" w14:textId="79EC03D7" w:rsidR="00B26803" w:rsidRPr="005A12C7" w:rsidRDefault="00B26803" w:rsidP="00B26803">
      <w:pPr>
        <w:pStyle w:val="I"/>
        <w:tabs>
          <w:tab w:val="left" w:pos="720"/>
        </w:tabs>
      </w:pPr>
      <w:bookmarkStart w:id="15" w:name="_Toc534621461"/>
      <w:r w:rsidRPr="005A12C7">
        <w:lastRenderedPageBreak/>
        <w:t xml:space="preserve">ARTICLE AIII • </w:t>
      </w:r>
      <w:r w:rsidR="007046FB" w:rsidRPr="005A12C7">
        <w:t>SERVICES TO BE PROVIDED/SCOPE OF WORK</w:t>
      </w:r>
      <w:bookmarkEnd w:id="15"/>
    </w:p>
    <w:p w14:paraId="146BCCCB" w14:textId="689225EC" w:rsidR="005E26A6" w:rsidRDefault="005E26A6" w:rsidP="00D05248">
      <w:pPr>
        <w:pStyle w:val="Itext"/>
      </w:pPr>
      <w:r w:rsidRPr="005A12C7">
        <w:t xml:space="preserve">The </w:t>
      </w:r>
      <w:r w:rsidR="00DB2842">
        <w:t>s</w:t>
      </w:r>
      <w:r w:rsidRPr="005A12C7">
        <w:t xml:space="preserve">cope of </w:t>
      </w:r>
      <w:r w:rsidR="00DB2842">
        <w:t>w</w:t>
      </w:r>
      <w:r w:rsidRPr="005A12C7">
        <w:t xml:space="preserve">ork for this contract is to provide on-call services to the Riverside County Transportation Department </w:t>
      </w:r>
      <w:r w:rsidRPr="00D05248">
        <w:t xml:space="preserve">for transportation related </w:t>
      </w:r>
      <w:r w:rsidR="004C62B9" w:rsidRPr="00D05248">
        <w:t>services</w:t>
      </w:r>
      <w:r w:rsidRPr="00D05248">
        <w:t xml:space="preserve"> located throughout Riverside County.  Services will be performed at the request of the </w:t>
      </w:r>
      <w:r w:rsidR="004C62B9" w:rsidRPr="00D05248">
        <w:t>COUNTY’s Contract Administrator</w:t>
      </w:r>
      <w:r w:rsidRPr="00D05248">
        <w:t xml:space="preserve">.  </w:t>
      </w:r>
      <w:r w:rsidR="00D92C57">
        <w:t xml:space="preserve">SURVEYOR </w:t>
      </w:r>
      <w:r w:rsidRPr="00D05248">
        <w:t xml:space="preserve">and COUNTY shall negotiate and establish a </w:t>
      </w:r>
      <w:r w:rsidR="00AF6B91">
        <w:t>cost estimate</w:t>
      </w:r>
      <w:r w:rsidRPr="00D05248">
        <w:t xml:space="preserve"> that is consistent with the </w:t>
      </w:r>
      <w:r w:rsidR="00AD7C26" w:rsidRPr="00D05248">
        <w:t>services listed below</w:t>
      </w:r>
      <w:r w:rsidRPr="00D05248">
        <w:t xml:space="preserve"> and the </w:t>
      </w:r>
      <w:r w:rsidR="00D92C57">
        <w:t>SURVEYOR</w:t>
      </w:r>
      <w:r w:rsidRPr="00D05248">
        <w:t xml:space="preserve"> billing rate</w:t>
      </w:r>
      <w:r w:rsidR="005A12C7" w:rsidRPr="00D05248">
        <w:t xml:space="preserve">s as provided in </w:t>
      </w:r>
      <w:r w:rsidR="004C62B9" w:rsidRPr="00D05248">
        <w:t>Attachment</w:t>
      </w:r>
      <w:r w:rsidR="005A12C7" w:rsidRPr="00D05248">
        <w:t xml:space="preserve"> C.  Each </w:t>
      </w:r>
      <w:r w:rsidR="00BB4670" w:rsidRPr="00D05248">
        <w:t>Task Order</w:t>
      </w:r>
      <w:r w:rsidR="005A12C7" w:rsidRPr="00D05248">
        <w:t xml:space="preserve"> shall be memorialized in writing and approved by the Director of Transportation and by the </w:t>
      </w:r>
      <w:r w:rsidR="00D92C57">
        <w:t>SURVEYOR</w:t>
      </w:r>
      <w:r w:rsidR="004C62B9" w:rsidRPr="00D05248">
        <w:t xml:space="preserve"> Contract Manager </w:t>
      </w:r>
      <w:r w:rsidR="005A12C7" w:rsidRPr="00D05248">
        <w:t xml:space="preserve">or authorized designees.  </w:t>
      </w:r>
      <w:r w:rsidR="004C62B9" w:rsidRPr="00D05248">
        <w:t xml:space="preserve">The sum of the Task Orders cost estimates authorized in each year shall not exceed the maximum annual amount.  </w:t>
      </w:r>
      <w:r w:rsidR="005A12C7" w:rsidRPr="00D05248">
        <w:t xml:space="preserve">The </w:t>
      </w:r>
      <w:r w:rsidR="00D92C57">
        <w:t xml:space="preserve">SURVEYOR </w:t>
      </w:r>
      <w:r w:rsidR="0081799C" w:rsidRPr="00D05248">
        <w:t>may</w:t>
      </w:r>
      <w:r w:rsidR="005A12C7" w:rsidRPr="00D05248">
        <w:t xml:space="preserve"> be required to provide on-call services that include but are not limited to the following:</w:t>
      </w:r>
    </w:p>
    <w:p w14:paraId="61AA7576" w14:textId="48A9C880" w:rsidR="001A4725" w:rsidRPr="005A12C7" w:rsidRDefault="006246EA" w:rsidP="00D05248">
      <w:pPr>
        <w:pStyle w:val="Itext"/>
        <w:rPr>
          <w:b/>
        </w:rPr>
      </w:pPr>
      <w:r>
        <w:rPr>
          <w:b/>
        </w:rPr>
        <w:t>A. LAND SURVEYING TASKS</w:t>
      </w:r>
    </w:p>
    <w:p w14:paraId="659EE4EA" w14:textId="77777777" w:rsidR="005B081D" w:rsidRPr="00710430" w:rsidRDefault="005B081D" w:rsidP="005B081D">
      <w:pPr>
        <w:pStyle w:val="IA0"/>
        <w:numPr>
          <w:ilvl w:val="0"/>
          <w:numId w:val="48"/>
        </w:numPr>
        <w:tabs>
          <w:tab w:val="clear" w:pos="432"/>
          <w:tab w:val="clear" w:pos="864"/>
          <w:tab w:val="clear" w:pos="1296"/>
          <w:tab w:val="clear" w:pos="1728"/>
          <w:tab w:val="left" w:pos="360"/>
          <w:tab w:val="left" w:pos="720"/>
          <w:tab w:val="left" w:pos="1080"/>
          <w:tab w:val="left" w:pos="1440"/>
        </w:tabs>
        <w:rPr>
          <w:b w:val="0"/>
          <w:caps w:val="0"/>
        </w:rPr>
      </w:pPr>
      <w:r w:rsidRPr="00710430">
        <w:rPr>
          <w:b w:val="0"/>
          <w:caps w:val="0"/>
        </w:rPr>
        <w:t>Performing field surveys of control nets and lines, boundary lines, topography and existing facilities or structures.  Survey procedures along with survey notes will be reviewed by the COUNTY.</w:t>
      </w:r>
    </w:p>
    <w:p w14:paraId="1BC0DAF3" w14:textId="77777777" w:rsidR="005B081D" w:rsidRPr="00710430" w:rsidRDefault="005B081D" w:rsidP="005B081D">
      <w:pPr>
        <w:pStyle w:val="IA0"/>
        <w:numPr>
          <w:ilvl w:val="0"/>
          <w:numId w:val="48"/>
        </w:numPr>
        <w:tabs>
          <w:tab w:val="clear" w:pos="432"/>
          <w:tab w:val="clear" w:pos="864"/>
          <w:tab w:val="clear" w:pos="1296"/>
          <w:tab w:val="clear" w:pos="1728"/>
          <w:tab w:val="left" w:pos="360"/>
          <w:tab w:val="left" w:pos="720"/>
          <w:tab w:val="left" w:pos="1080"/>
          <w:tab w:val="left" w:pos="1440"/>
        </w:tabs>
        <w:rPr>
          <w:b w:val="0"/>
          <w:caps w:val="0"/>
        </w:rPr>
      </w:pPr>
      <w:r w:rsidRPr="00710430">
        <w:rPr>
          <w:b w:val="0"/>
          <w:caps w:val="0"/>
        </w:rPr>
        <w:t xml:space="preserve">Preparation of legal descriptions, plats, </w:t>
      </w:r>
      <w:r>
        <w:rPr>
          <w:b w:val="0"/>
          <w:caps w:val="0"/>
        </w:rPr>
        <w:t xml:space="preserve">record of survey, corner records, </w:t>
      </w:r>
      <w:r w:rsidRPr="00710430">
        <w:rPr>
          <w:b w:val="0"/>
          <w:caps w:val="0"/>
        </w:rPr>
        <w:t>and right-of-way maps.</w:t>
      </w:r>
    </w:p>
    <w:p w14:paraId="509C4C02" w14:textId="77777777" w:rsidR="005B081D" w:rsidRPr="00710430" w:rsidRDefault="005B081D" w:rsidP="005B081D">
      <w:pPr>
        <w:pStyle w:val="IA0"/>
        <w:numPr>
          <w:ilvl w:val="0"/>
          <w:numId w:val="48"/>
        </w:numPr>
        <w:tabs>
          <w:tab w:val="clear" w:pos="432"/>
          <w:tab w:val="clear" w:pos="864"/>
          <w:tab w:val="clear" w:pos="1296"/>
          <w:tab w:val="clear" w:pos="1728"/>
          <w:tab w:val="left" w:pos="360"/>
          <w:tab w:val="left" w:pos="720"/>
          <w:tab w:val="left" w:pos="1080"/>
          <w:tab w:val="left" w:pos="1440"/>
        </w:tabs>
        <w:rPr>
          <w:b w:val="0"/>
          <w:caps w:val="0"/>
        </w:rPr>
      </w:pPr>
      <w:r w:rsidRPr="00710430">
        <w:rPr>
          <w:b w:val="0"/>
          <w:caps w:val="0"/>
        </w:rPr>
        <w:t>Survey services in support of photogrammetric surveys. Coordinate with the COUNTY to set up photogrammetric surveys based on aerial diagrams provided by photogrammetrist. Also included is the setting of aerial control points, placing horizontal/vertical data for the positions, locate control as needed for alignment purposes, locate existing utilities, culverts, and other infrastructure pertinent for designing, engineering, and/or surveying projects.  All data will be reviewed by the COUNTY prior to submitting product for completion.</w:t>
      </w:r>
    </w:p>
    <w:p w14:paraId="171CB741" w14:textId="77777777" w:rsidR="005B081D" w:rsidRPr="00710430" w:rsidRDefault="005B081D" w:rsidP="005B081D">
      <w:pPr>
        <w:pStyle w:val="IA0"/>
        <w:numPr>
          <w:ilvl w:val="0"/>
          <w:numId w:val="48"/>
        </w:numPr>
        <w:tabs>
          <w:tab w:val="clear" w:pos="432"/>
          <w:tab w:val="clear" w:pos="864"/>
          <w:tab w:val="clear" w:pos="1296"/>
          <w:tab w:val="clear" w:pos="1728"/>
          <w:tab w:val="left" w:pos="360"/>
          <w:tab w:val="left" w:pos="720"/>
          <w:tab w:val="left" w:pos="1080"/>
          <w:tab w:val="left" w:pos="1440"/>
        </w:tabs>
        <w:rPr>
          <w:b w:val="0"/>
          <w:caps w:val="0"/>
        </w:rPr>
      </w:pPr>
      <w:r w:rsidRPr="00710430">
        <w:rPr>
          <w:b w:val="0"/>
          <w:caps w:val="0"/>
        </w:rPr>
        <w:t>Performing various types of surveying tasks on all types of construction projects.</w:t>
      </w:r>
    </w:p>
    <w:p w14:paraId="43AEF9E0" w14:textId="77777777" w:rsidR="005B081D" w:rsidRPr="00710430" w:rsidRDefault="005B081D" w:rsidP="005B081D">
      <w:pPr>
        <w:pStyle w:val="IA0"/>
        <w:numPr>
          <w:ilvl w:val="0"/>
          <w:numId w:val="48"/>
        </w:numPr>
        <w:tabs>
          <w:tab w:val="clear" w:pos="432"/>
          <w:tab w:val="clear" w:pos="864"/>
          <w:tab w:val="clear" w:pos="1296"/>
          <w:tab w:val="clear" w:pos="1728"/>
          <w:tab w:val="left" w:pos="360"/>
          <w:tab w:val="left" w:pos="720"/>
          <w:tab w:val="left" w:pos="1080"/>
          <w:tab w:val="left" w:pos="1440"/>
        </w:tabs>
        <w:rPr>
          <w:b w:val="0"/>
          <w:caps w:val="0"/>
        </w:rPr>
      </w:pPr>
      <w:r w:rsidRPr="00710430">
        <w:rPr>
          <w:b w:val="0"/>
          <w:caps w:val="0"/>
        </w:rPr>
        <w:t>Performing Quality Assurance work.  SURVEYOR will be provided two sets of plans.  SURVEYOR will be directed by the COUNTY for the scope of work. Generally</w:t>
      </w:r>
      <w:r>
        <w:rPr>
          <w:b w:val="0"/>
          <w:caps w:val="0"/>
        </w:rPr>
        <w:t>,</w:t>
      </w:r>
      <w:r w:rsidRPr="00710430">
        <w:rPr>
          <w:b w:val="0"/>
          <w:caps w:val="0"/>
        </w:rPr>
        <w:t xml:space="preserve"> work will consist </w:t>
      </w:r>
      <w:proofErr w:type="gramStart"/>
      <w:r w:rsidRPr="00710430">
        <w:rPr>
          <w:b w:val="0"/>
          <w:caps w:val="0"/>
        </w:rPr>
        <w:t>of:</w:t>
      </w:r>
      <w:proofErr w:type="gramEnd"/>
      <w:r w:rsidRPr="00710430">
        <w:rPr>
          <w:b w:val="0"/>
          <w:caps w:val="0"/>
        </w:rPr>
        <w:t xml:space="preserve"> setting initial control points with horizontal and vertical values, checking various stages of construction at the direction of the onsite inspector, documenting progress including any conflicts, and other quality assurance work.</w:t>
      </w:r>
    </w:p>
    <w:p w14:paraId="2AB4E83C" w14:textId="77777777" w:rsidR="005B081D" w:rsidRPr="00710430" w:rsidRDefault="005B081D" w:rsidP="005B081D">
      <w:pPr>
        <w:pStyle w:val="IA0"/>
        <w:numPr>
          <w:ilvl w:val="0"/>
          <w:numId w:val="48"/>
        </w:numPr>
        <w:tabs>
          <w:tab w:val="clear" w:pos="432"/>
          <w:tab w:val="clear" w:pos="864"/>
          <w:tab w:val="clear" w:pos="1296"/>
          <w:tab w:val="clear" w:pos="1728"/>
          <w:tab w:val="left" w:pos="360"/>
          <w:tab w:val="left" w:pos="720"/>
          <w:tab w:val="left" w:pos="1080"/>
          <w:tab w:val="left" w:pos="1440"/>
        </w:tabs>
        <w:rPr>
          <w:b w:val="0"/>
          <w:caps w:val="0"/>
        </w:rPr>
      </w:pPr>
      <w:r w:rsidRPr="00710430">
        <w:rPr>
          <w:b w:val="0"/>
          <w:caps w:val="0"/>
        </w:rPr>
        <w:t>Reviewing, suggesting corrections, and making recommendations on the checking of parcel maps</w:t>
      </w:r>
      <w:r>
        <w:rPr>
          <w:b w:val="0"/>
          <w:caps w:val="0"/>
        </w:rPr>
        <w:t>, records of survey, right-of-way cases, minor land division cases, corner records,</w:t>
      </w:r>
      <w:r w:rsidRPr="00710430">
        <w:rPr>
          <w:b w:val="0"/>
          <w:caps w:val="0"/>
        </w:rPr>
        <w:t xml:space="preserve"> and final subdivision maps.</w:t>
      </w:r>
    </w:p>
    <w:p w14:paraId="793E01D0" w14:textId="77777777" w:rsidR="005B081D" w:rsidRPr="00710430" w:rsidRDefault="005B081D" w:rsidP="005B081D">
      <w:pPr>
        <w:pStyle w:val="IA0"/>
        <w:numPr>
          <w:ilvl w:val="0"/>
          <w:numId w:val="48"/>
        </w:numPr>
        <w:tabs>
          <w:tab w:val="clear" w:pos="432"/>
          <w:tab w:val="clear" w:pos="864"/>
          <w:tab w:val="clear" w:pos="1296"/>
          <w:tab w:val="clear" w:pos="1728"/>
          <w:tab w:val="left" w:pos="360"/>
          <w:tab w:val="left" w:pos="720"/>
          <w:tab w:val="left" w:pos="1080"/>
          <w:tab w:val="left" w:pos="1440"/>
        </w:tabs>
        <w:rPr>
          <w:b w:val="0"/>
          <w:caps w:val="0"/>
        </w:rPr>
      </w:pPr>
      <w:r w:rsidRPr="00710430">
        <w:rPr>
          <w:b w:val="0"/>
          <w:caps w:val="0"/>
        </w:rPr>
        <w:t>Performing field monument inspections on parcel maps and final subdivision maps.</w:t>
      </w:r>
    </w:p>
    <w:p w14:paraId="5AD8755B" w14:textId="77777777" w:rsidR="005B081D" w:rsidRDefault="005B081D" w:rsidP="005B081D">
      <w:pPr>
        <w:numPr>
          <w:ilvl w:val="0"/>
          <w:numId w:val="48"/>
        </w:numPr>
        <w:rPr>
          <w:color w:val="auto"/>
        </w:rPr>
      </w:pPr>
      <w:r w:rsidRPr="00710430">
        <w:rPr>
          <w:color w:val="auto"/>
        </w:rPr>
        <w:t>Performing volume calculations and associated field surveys.</w:t>
      </w:r>
    </w:p>
    <w:p w14:paraId="3D1B1A5F" w14:textId="77777777" w:rsidR="005B081D" w:rsidRPr="00045330" w:rsidRDefault="005B081D" w:rsidP="005B081D">
      <w:pPr>
        <w:numPr>
          <w:ilvl w:val="0"/>
          <w:numId w:val="48"/>
        </w:numPr>
        <w:rPr>
          <w:color w:val="auto"/>
        </w:rPr>
      </w:pPr>
      <w:r>
        <w:rPr>
          <w:color w:val="auto"/>
        </w:rPr>
        <w:lastRenderedPageBreak/>
        <w:t>Process and map Aerial Drone Data</w:t>
      </w:r>
    </w:p>
    <w:p w14:paraId="53CF8115" w14:textId="77777777" w:rsidR="005B081D" w:rsidRDefault="005B081D" w:rsidP="005B081D">
      <w:pPr>
        <w:pStyle w:val="IA0"/>
        <w:numPr>
          <w:ilvl w:val="0"/>
          <w:numId w:val="48"/>
        </w:numPr>
        <w:tabs>
          <w:tab w:val="clear" w:pos="432"/>
          <w:tab w:val="clear" w:pos="864"/>
          <w:tab w:val="clear" w:pos="1296"/>
          <w:tab w:val="clear" w:pos="1728"/>
          <w:tab w:val="left" w:pos="360"/>
          <w:tab w:val="left" w:pos="720"/>
          <w:tab w:val="left" w:pos="1080"/>
          <w:tab w:val="left" w:pos="1440"/>
        </w:tabs>
        <w:rPr>
          <w:b w:val="0"/>
          <w:caps w:val="0"/>
        </w:rPr>
      </w:pPr>
      <w:r w:rsidRPr="00710430">
        <w:rPr>
          <w:b w:val="0"/>
          <w:caps w:val="0"/>
        </w:rPr>
        <w:t>Other associated professional services that may be requested.</w:t>
      </w:r>
    </w:p>
    <w:p w14:paraId="5A97E2E9" w14:textId="77777777" w:rsidR="005B081D" w:rsidRPr="00710430" w:rsidRDefault="005B081D" w:rsidP="005B081D">
      <w:pPr>
        <w:pStyle w:val="IA0"/>
        <w:numPr>
          <w:ilvl w:val="0"/>
          <w:numId w:val="48"/>
        </w:numPr>
        <w:tabs>
          <w:tab w:val="clear" w:pos="432"/>
          <w:tab w:val="clear" w:pos="864"/>
          <w:tab w:val="clear" w:pos="1296"/>
          <w:tab w:val="clear" w:pos="1728"/>
          <w:tab w:val="left" w:pos="360"/>
          <w:tab w:val="left" w:pos="720"/>
          <w:tab w:val="left" w:pos="1080"/>
          <w:tab w:val="left" w:pos="1440"/>
        </w:tabs>
        <w:rPr>
          <w:b w:val="0"/>
          <w:caps w:val="0"/>
        </w:rPr>
      </w:pPr>
      <w:r w:rsidRPr="003B7F2D">
        <w:rPr>
          <w:b w:val="0"/>
          <w:caps w:val="0"/>
        </w:rPr>
        <w:t>All data submitted under a contract shall be processed and formatted using Bentley MicroStation in the version speci</w:t>
      </w:r>
      <w:r>
        <w:rPr>
          <w:b w:val="0"/>
          <w:caps w:val="0"/>
        </w:rPr>
        <w:t>fied by COUNTY (currently MicroS</w:t>
      </w:r>
      <w:r w:rsidRPr="003B7F2D">
        <w:rPr>
          <w:b w:val="0"/>
          <w:caps w:val="0"/>
        </w:rPr>
        <w:t>tation V8i).  For all preliminary projects, the SURVEYOR will use the COUNTY data collection code table (latest version) specifically prepared for InRoads software unless directed otherwise by COUNTY.</w:t>
      </w:r>
    </w:p>
    <w:p w14:paraId="6555DEA8" w14:textId="51528400" w:rsidR="00855125" w:rsidRDefault="00855125" w:rsidP="005B081D">
      <w:pPr>
        <w:pStyle w:val="IA0"/>
        <w:rPr>
          <w:color w:val="4A7EBB"/>
        </w:rPr>
      </w:pPr>
      <w:r w:rsidRPr="00855125">
        <w:rPr>
          <w:color w:val="4A7EBB"/>
        </w:rPr>
        <w:t xml:space="preserve"> </w:t>
      </w:r>
    </w:p>
    <w:p w14:paraId="24264437" w14:textId="275905EF" w:rsidR="00855125" w:rsidRDefault="00855125" w:rsidP="00855125">
      <w:pPr>
        <w:pStyle w:val="IAtext"/>
        <w:rPr>
          <w:color w:val="4A7EBB"/>
        </w:rPr>
      </w:pPr>
      <w:r w:rsidRPr="0045618A">
        <w:rPr>
          <w:color w:val="4A7EBB"/>
        </w:rPr>
        <w:t>*All plans shall be prepared and submitted using County approved versions of MicroStation V8i software.</w:t>
      </w:r>
    </w:p>
    <w:p w14:paraId="6FF15688" w14:textId="54E7F771" w:rsidR="00855125" w:rsidRDefault="00855125" w:rsidP="00973ABF">
      <w:pPr>
        <w:pStyle w:val="IAtext"/>
        <w:ind w:left="0"/>
        <w:jc w:val="center"/>
        <w:rPr>
          <w:color w:val="4A7EBB"/>
        </w:rPr>
      </w:pPr>
    </w:p>
    <w:p w14:paraId="4B86E461" w14:textId="77777777" w:rsidR="00855125" w:rsidRPr="00855125" w:rsidRDefault="00855125" w:rsidP="00855125">
      <w:pPr>
        <w:pStyle w:val="IAtext"/>
        <w:ind w:left="1152"/>
        <w:jc w:val="center"/>
        <w:rPr>
          <w:color w:val="4A7EBB"/>
        </w:rPr>
      </w:pPr>
    </w:p>
    <w:p w14:paraId="711175F2" w14:textId="62F9B9E7" w:rsidR="0045618A" w:rsidRPr="0045618A" w:rsidRDefault="0045618A" w:rsidP="0045618A">
      <w:pPr>
        <w:pStyle w:val="IAtext"/>
        <w:ind w:left="0"/>
        <w:rPr>
          <w:color w:val="4A7EBB"/>
        </w:rPr>
      </w:pPr>
      <w:r w:rsidRPr="0045618A">
        <w:rPr>
          <w:color w:val="4A7EBB"/>
        </w:rPr>
        <w:t xml:space="preserve"> </w:t>
      </w:r>
    </w:p>
    <w:sectPr w:rsidR="0045618A" w:rsidRPr="0045618A" w:rsidSect="004B5C11">
      <w:pgSz w:w="12240" w:h="15840"/>
      <w:pgMar w:top="1080" w:right="720" w:bottom="792" w:left="1440" w:header="792" w:footer="36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5E9A" w14:textId="77777777" w:rsidR="00977C99" w:rsidRDefault="00977C99">
      <w:pPr>
        <w:spacing w:line="240" w:lineRule="auto"/>
      </w:pPr>
      <w:r>
        <w:separator/>
      </w:r>
    </w:p>
  </w:endnote>
  <w:endnote w:type="continuationSeparator" w:id="0">
    <w:p w14:paraId="1FED4FEF" w14:textId="77777777" w:rsidR="00977C99" w:rsidRDefault="00977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CE62" w14:textId="5E86ABC6" w:rsidR="008B2581" w:rsidRPr="00C2341A" w:rsidRDefault="0065747B" w:rsidP="00C2341A">
    <w:pPr>
      <w:pStyle w:val="Footer"/>
      <w:tabs>
        <w:tab w:val="clear" w:pos="8640"/>
        <w:tab w:val="center" w:pos="9810"/>
      </w:tabs>
      <w:spacing w:line="240" w:lineRule="atLeast"/>
      <w:ind w:right="90"/>
      <w:rPr>
        <w:b/>
        <w:color w:val="FFFFFF" w:themeColor="background1"/>
      </w:rPr>
    </w:pPr>
    <w:r>
      <w:rPr>
        <w:i/>
        <w:noProof/>
        <w:color w:val="4A7EBB"/>
      </w:rPr>
      <mc:AlternateContent>
        <mc:Choice Requires="wps">
          <w:drawing>
            <wp:anchor distT="0" distB="0" distL="114300" distR="114300" simplePos="0" relativeHeight="251662336" behindDoc="1" locked="0" layoutInCell="1" allowOverlap="1" wp14:anchorId="37328D60" wp14:editId="071A12B5">
              <wp:simplePos x="0" y="0"/>
              <wp:positionH relativeFrom="column">
                <wp:posOffset>6015789</wp:posOffset>
              </wp:positionH>
              <wp:positionV relativeFrom="page">
                <wp:posOffset>9655810</wp:posOffset>
              </wp:positionV>
              <wp:extent cx="411480" cy="219456"/>
              <wp:effectExtent l="0" t="0" r="0" b="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19456"/>
                      </a:xfrm>
                      <a:prstGeom prst="rect">
                        <a:avLst/>
                      </a:prstGeom>
                      <a:gradFill rotWithShape="0">
                        <a:gsLst>
                          <a:gs pos="0">
                            <a:srgbClr val="9BC1FF"/>
                          </a:gs>
                          <a:gs pos="100000">
                            <a:srgbClr val="3F80CD">
                              <a:alpha val="50000"/>
                            </a:srgbClr>
                          </a:gs>
                        </a:gsLst>
                        <a:lin ang="5400000"/>
                      </a:gra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0579A" id="Rectangle 26" o:spid="_x0000_s1026" style="position:absolute;margin-left:473.7pt;margin-top:760.3pt;width:32.4pt;height:1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" fillcolor="#9bc1ff" stroked="f">
              <v:fill color2="#3f80cd" o:opacity2=".5" focus="100%" type="gradient">
                <o:fill v:ext="view" type="gradientUnscaled"/>
              </v:fill>
              <v:textbox inset=",7.2pt,,7.2pt"/>
              <w10:wrap anchory="page"/>
            </v:rect>
          </w:pict>
        </mc:Fallback>
      </mc:AlternateContent>
    </w:r>
    <w:r w:rsidR="00973ABF">
      <w:rPr>
        <w:i/>
        <w:color w:val="4A7EBB"/>
      </w:rPr>
      <w:t xml:space="preserve">Surveying </w:t>
    </w:r>
    <w:r w:rsidR="00DB2842">
      <w:rPr>
        <w:i/>
        <w:color w:val="4A7EBB"/>
      </w:rPr>
      <w:t>On-Call</w:t>
    </w:r>
    <w:r w:rsidRPr="00773884">
      <w:rPr>
        <w:i/>
        <w:color w:val="4A7EBB"/>
      </w:rPr>
      <w:t xml:space="preserve"> Services Agreement</w:t>
    </w:r>
    <w:r w:rsidR="00D766F4">
      <w:rPr>
        <w:i/>
        <w:color w:val="4A7EBB"/>
      </w:rPr>
      <w:t>:</w:t>
    </w:r>
    <w:r>
      <w:rPr>
        <w:i/>
        <w:color w:val="4A7EBB"/>
      </w:rPr>
      <w:t xml:space="preserve"> </w:t>
    </w:r>
    <w:r w:rsidR="00C1105A">
      <w:rPr>
        <w:i/>
        <w:color w:val="4A7EBB"/>
      </w:rPr>
      <w:t>Attac</w:t>
    </w:r>
    <w:r w:rsidR="00C1105A" w:rsidRPr="00BB4670">
      <w:rPr>
        <w:i/>
        <w:color w:val="4A7EBB"/>
      </w:rPr>
      <w:t>hmen</w:t>
    </w:r>
    <w:r w:rsidR="00C1105A">
      <w:rPr>
        <w:i/>
        <w:color w:val="4A7EBB"/>
      </w:rPr>
      <w:t>t A</w:t>
    </w:r>
    <w:r w:rsidR="00D766F4">
      <w:rPr>
        <w:i/>
        <w:color w:val="4A7EBB"/>
      </w:rPr>
      <w:t xml:space="preserve"> • </w:t>
    </w:r>
    <w:r>
      <w:rPr>
        <w:i/>
        <w:color w:val="4A7EBB"/>
      </w:rPr>
      <w:t>Scope of Services</w:t>
    </w:r>
    <w:r w:rsidRPr="0030654A">
      <w:rPr>
        <w:rStyle w:val="PageNumber"/>
        <w:color w:val="FFFFFF"/>
      </w:rPr>
      <w:t>-</w:t>
    </w:r>
    <w:r w:rsidR="008B2581" w:rsidRPr="00C2341A">
      <w:rPr>
        <w:rStyle w:val="PageNumber"/>
        <w:color w:val="FFFFFF" w:themeColor="background1"/>
      </w:rPr>
      <w:tab/>
    </w:r>
    <w:r w:rsidR="00C1105A">
      <w:rPr>
        <w:rStyle w:val="PageNumber"/>
        <w:color w:val="FFFFFF" w:themeColor="background1"/>
      </w:rPr>
      <w:t>A</w:t>
    </w:r>
    <w:r w:rsidR="00D766F4">
      <w:rPr>
        <w:rStyle w:val="PageNumber"/>
        <w:color w:val="FFFFFF" w:themeColor="background1"/>
      </w:rPr>
      <w:t>-</w:t>
    </w:r>
    <w:r w:rsidRPr="00C2341A">
      <w:rPr>
        <w:rStyle w:val="PageNumber"/>
        <w:color w:val="FFFFFF" w:themeColor="background1"/>
      </w:rPr>
      <w:fldChar w:fldCharType="begin"/>
    </w:r>
    <w:r w:rsidRPr="00C2341A">
      <w:rPr>
        <w:rStyle w:val="PageNumber"/>
        <w:color w:val="FFFFFF" w:themeColor="background1"/>
      </w:rPr>
      <w:instrText xml:space="preserve"> PAGE </w:instrText>
    </w:r>
    <w:r w:rsidRPr="00C2341A">
      <w:rPr>
        <w:rStyle w:val="PageNumber"/>
        <w:color w:val="FFFFFF" w:themeColor="background1"/>
      </w:rPr>
      <w:fldChar w:fldCharType="separate"/>
    </w:r>
    <w:r w:rsidR="00917257">
      <w:rPr>
        <w:rStyle w:val="PageNumber"/>
        <w:noProof/>
        <w:color w:val="FFFFFF" w:themeColor="background1"/>
      </w:rPr>
      <w:t>5</w:t>
    </w:r>
    <w:r w:rsidRPr="00C2341A">
      <w:rPr>
        <w:rStyle w:val="PageNumbe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3890" w14:textId="77777777" w:rsidR="00977C99" w:rsidRDefault="00977C99">
      <w:pPr>
        <w:spacing w:line="240" w:lineRule="auto"/>
      </w:pPr>
      <w:r>
        <w:separator/>
      </w:r>
    </w:p>
  </w:footnote>
  <w:footnote w:type="continuationSeparator" w:id="0">
    <w:p w14:paraId="50C86736" w14:textId="77777777" w:rsidR="00977C99" w:rsidRDefault="00977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BFE1" w14:textId="0049ACC8" w:rsidR="00E67A22" w:rsidRDefault="0065747B" w:rsidP="00E67A22">
    <w:pPr>
      <w:pStyle w:val="Header"/>
      <w:spacing w:line="240" w:lineRule="atLeast"/>
      <w:jc w:val="right"/>
      <w:rPr>
        <w:b/>
        <w:i/>
        <w:color w:val="0000FF"/>
      </w:rPr>
    </w:pPr>
    <w:r>
      <w:rPr>
        <w:b/>
        <w:i/>
        <w:noProof/>
        <w:color w:val="4A7EBB"/>
      </w:rPr>
      <mc:AlternateContent>
        <mc:Choice Requires="wps">
          <w:drawing>
            <wp:anchor distT="0" distB="0" distL="114300" distR="114300" simplePos="0" relativeHeight="251654144" behindDoc="0" locked="0" layoutInCell="0" allowOverlap="1" wp14:anchorId="0979E2F0" wp14:editId="2403D347">
              <wp:simplePos x="0" y="0"/>
              <wp:positionH relativeFrom="column">
                <wp:posOffset>-593090</wp:posOffset>
              </wp:positionH>
              <wp:positionV relativeFrom="paragraph">
                <wp:posOffset>139700</wp:posOffset>
              </wp:positionV>
              <wp:extent cx="457200" cy="8933815"/>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338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3A5997" w14:textId="77777777" w:rsidR="0065747B" w:rsidRPr="0030654A" w:rsidRDefault="0065747B">
                          <w:pPr>
                            <w:jc w:val="right"/>
                            <w:rPr>
                              <w:color w:val="4A7EBB"/>
                            </w:rPr>
                          </w:pPr>
                          <w:r w:rsidRPr="0030654A">
                            <w:rPr>
                              <w:color w:val="4A7EBB"/>
                            </w:rPr>
                            <w:t>1</w:t>
                          </w:r>
                        </w:p>
                        <w:p w14:paraId="688BDDDB" w14:textId="77777777" w:rsidR="0065747B" w:rsidRPr="0030654A" w:rsidRDefault="0065747B">
                          <w:pPr>
                            <w:jc w:val="right"/>
                            <w:rPr>
                              <w:color w:val="4A7EBB"/>
                            </w:rPr>
                          </w:pPr>
                          <w:r w:rsidRPr="0030654A">
                            <w:rPr>
                              <w:color w:val="4A7EBB"/>
                            </w:rPr>
                            <w:t>2</w:t>
                          </w:r>
                        </w:p>
                        <w:p w14:paraId="58CAF8E4" w14:textId="77777777" w:rsidR="0065747B" w:rsidRPr="0030654A" w:rsidRDefault="0065747B">
                          <w:pPr>
                            <w:jc w:val="right"/>
                            <w:rPr>
                              <w:color w:val="4A7EBB"/>
                            </w:rPr>
                          </w:pPr>
                          <w:r w:rsidRPr="0030654A">
                            <w:rPr>
                              <w:color w:val="4A7EBB"/>
                            </w:rPr>
                            <w:t>3</w:t>
                          </w:r>
                        </w:p>
                        <w:p w14:paraId="7DBB36F7" w14:textId="77777777" w:rsidR="0065747B" w:rsidRPr="0030654A" w:rsidRDefault="0065747B">
                          <w:pPr>
                            <w:jc w:val="right"/>
                            <w:rPr>
                              <w:color w:val="4A7EBB"/>
                            </w:rPr>
                          </w:pPr>
                          <w:r w:rsidRPr="0030654A">
                            <w:rPr>
                              <w:color w:val="4A7EBB"/>
                            </w:rPr>
                            <w:t>4</w:t>
                          </w:r>
                        </w:p>
                        <w:p w14:paraId="12389067" w14:textId="77777777" w:rsidR="0065747B" w:rsidRPr="0030654A" w:rsidRDefault="0065747B">
                          <w:pPr>
                            <w:jc w:val="right"/>
                            <w:rPr>
                              <w:color w:val="4A7EBB"/>
                            </w:rPr>
                          </w:pPr>
                          <w:r w:rsidRPr="0030654A">
                            <w:rPr>
                              <w:color w:val="4A7EBB"/>
                            </w:rPr>
                            <w:t>5</w:t>
                          </w:r>
                        </w:p>
                        <w:p w14:paraId="1F087DD6" w14:textId="77777777" w:rsidR="0065747B" w:rsidRPr="0030654A" w:rsidRDefault="0065747B">
                          <w:pPr>
                            <w:jc w:val="right"/>
                            <w:rPr>
                              <w:color w:val="4A7EBB"/>
                            </w:rPr>
                          </w:pPr>
                          <w:r w:rsidRPr="0030654A">
                            <w:rPr>
                              <w:color w:val="4A7EBB"/>
                            </w:rPr>
                            <w:t>6</w:t>
                          </w:r>
                        </w:p>
                        <w:p w14:paraId="23D039FC" w14:textId="77777777" w:rsidR="0065747B" w:rsidRPr="0030654A" w:rsidRDefault="0065747B">
                          <w:pPr>
                            <w:jc w:val="right"/>
                            <w:rPr>
                              <w:color w:val="4A7EBB"/>
                            </w:rPr>
                          </w:pPr>
                          <w:r w:rsidRPr="0030654A">
                            <w:rPr>
                              <w:color w:val="4A7EBB"/>
                            </w:rPr>
                            <w:t>7</w:t>
                          </w:r>
                        </w:p>
                        <w:p w14:paraId="064D37B7" w14:textId="77777777" w:rsidR="0065747B" w:rsidRPr="0030654A" w:rsidRDefault="0065747B">
                          <w:pPr>
                            <w:jc w:val="right"/>
                            <w:rPr>
                              <w:color w:val="4A7EBB"/>
                            </w:rPr>
                          </w:pPr>
                          <w:r w:rsidRPr="0030654A">
                            <w:rPr>
                              <w:color w:val="4A7EBB"/>
                            </w:rPr>
                            <w:t>8</w:t>
                          </w:r>
                        </w:p>
                        <w:p w14:paraId="5B5F1FAD" w14:textId="77777777" w:rsidR="0065747B" w:rsidRPr="0030654A" w:rsidRDefault="0065747B">
                          <w:pPr>
                            <w:jc w:val="right"/>
                            <w:rPr>
                              <w:color w:val="4A7EBB"/>
                            </w:rPr>
                          </w:pPr>
                          <w:r w:rsidRPr="0030654A">
                            <w:rPr>
                              <w:color w:val="4A7EBB"/>
                            </w:rPr>
                            <w:t>9</w:t>
                          </w:r>
                        </w:p>
                        <w:p w14:paraId="6B4F1287" w14:textId="77777777" w:rsidR="0065747B" w:rsidRPr="0030654A" w:rsidRDefault="0065747B">
                          <w:pPr>
                            <w:jc w:val="right"/>
                            <w:rPr>
                              <w:color w:val="4A7EBB"/>
                            </w:rPr>
                          </w:pPr>
                          <w:r w:rsidRPr="0030654A">
                            <w:rPr>
                              <w:color w:val="4A7EBB"/>
                            </w:rPr>
                            <w:t>10</w:t>
                          </w:r>
                        </w:p>
                        <w:p w14:paraId="5386A759" w14:textId="77777777" w:rsidR="0065747B" w:rsidRPr="0030654A" w:rsidRDefault="0065747B">
                          <w:pPr>
                            <w:jc w:val="right"/>
                            <w:rPr>
                              <w:color w:val="4A7EBB"/>
                            </w:rPr>
                          </w:pPr>
                          <w:r w:rsidRPr="0030654A">
                            <w:rPr>
                              <w:color w:val="4A7EBB"/>
                            </w:rPr>
                            <w:t>11</w:t>
                          </w:r>
                        </w:p>
                        <w:p w14:paraId="6FCEE728" w14:textId="77777777" w:rsidR="0065747B" w:rsidRPr="0030654A" w:rsidRDefault="0065747B">
                          <w:pPr>
                            <w:jc w:val="right"/>
                            <w:rPr>
                              <w:color w:val="4A7EBB"/>
                            </w:rPr>
                          </w:pPr>
                          <w:r w:rsidRPr="0030654A">
                            <w:rPr>
                              <w:color w:val="4A7EBB"/>
                            </w:rPr>
                            <w:t>12</w:t>
                          </w:r>
                        </w:p>
                        <w:p w14:paraId="6F86E3F6" w14:textId="77777777" w:rsidR="0065747B" w:rsidRPr="0030654A" w:rsidRDefault="0065747B">
                          <w:pPr>
                            <w:jc w:val="right"/>
                            <w:rPr>
                              <w:color w:val="4A7EBB"/>
                            </w:rPr>
                          </w:pPr>
                          <w:r w:rsidRPr="0030654A">
                            <w:rPr>
                              <w:color w:val="4A7EBB"/>
                            </w:rPr>
                            <w:t>13</w:t>
                          </w:r>
                        </w:p>
                        <w:p w14:paraId="24E44D14" w14:textId="77777777" w:rsidR="0065747B" w:rsidRPr="0030654A" w:rsidRDefault="0065747B">
                          <w:pPr>
                            <w:jc w:val="right"/>
                            <w:rPr>
                              <w:color w:val="4A7EBB"/>
                            </w:rPr>
                          </w:pPr>
                          <w:r w:rsidRPr="0030654A">
                            <w:rPr>
                              <w:color w:val="4A7EBB"/>
                            </w:rPr>
                            <w:t>14</w:t>
                          </w:r>
                        </w:p>
                        <w:p w14:paraId="656DC3B7" w14:textId="77777777" w:rsidR="0065747B" w:rsidRPr="0030654A" w:rsidRDefault="0065747B">
                          <w:pPr>
                            <w:jc w:val="right"/>
                            <w:rPr>
                              <w:color w:val="4A7EBB"/>
                            </w:rPr>
                          </w:pPr>
                          <w:r w:rsidRPr="0030654A">
                            <w:rPr>
                              <w:color w:val="4A7EBB"/>
                            </w:rPr>
                            <w:t>15</w:t>
                          </w:r>
                        </w:p>
                        <w:p w14:paraId="3EFA4050" w14:textId="77777777" w:rsidR="0065747B" w:rsidRPr="0030654A" w:rsidRDefault="0065747B">
                          <w:pPr>
                            <w:jc w:val="right"/>
                            <w:rPr>
                              <w:color w:val="4A7EBB"/>
                            </w:rPr>
                          </w:pPr>
                          <w:r w:rsidRPr="0030654A">
                            <w:rPr>
                              <w:color w:val="4A7EBB"/>
                            </w:rPr>
                            <w:t>16</w:t>
                          </w:r>
                        </w:p>
                        <w:p w14:paraId="21820811" w14:textId="77777777" w:rsidR="0065747B" w:rsidRPr="0030654A" w:rsidRDefault="0065747B">
                          <w:pPr>
                            <w:jc w:val="right"/>
                            <w:rPr>
                              <w:color w:val="4A7EBB"/>
                            </w:rPr>
                          </w:pPr>
                          <w:r w:rsidRPr="0030654A">
                            <w:rPr>
                              <w:color w:val="4A7EBB"/>
                            </w:rPr>
                            <w:t>17</w:t>
                          </w:r>
                        </w:p>
                        <w:p w14:paraId="147C4733" w14:textId="77777777" w:rsidR="0065747B" w:rsidRPr="0030654A" w:rsidRDefault="0065747B">
                          <w:pPr>
                            <w:jc w:val="right"/>
                            <w:rPr>
                              <w:color w:val="4A7EBB"/>
                            </w:rPr>
                          </w:pPr>
                          <w:r w:rsidRPr="0030654A">
                            <w:rPr>
                              <w:color w:val="4A7EBB"/>
                            </w:rPr>
                            <w:t>18</w:t>
                          </w:r>
                        </w:p>
                        <w:p w14:paraId="7EC42CE4" w14:textId="77777777" w:rsidR="0065747B" w:rsidRPr="0030654A" w:rsidRDefault="0065747B">
                          <w:pPr>
                            <w:jc w:val="right"/>
                            <w:rPr>
                              <w:color w:val="4A7EBB"/>
                            </w:rPr>
                          </w:pPr>
                          <w:r w:rsidRPr="0030654A">
                            <w:rPr>
                              <w:color w:val="4A7EBB"/>
                            </w:rPr>
                            <w:t>19</w:t>
                          </w:r>
                        </w:p>
                        <w:p w14:paraId="46FB1DF7" w14:textId="77777777" w:rsidR="0065747B" w:rsidRPr="0030654A" w:rsidRDefault="0065747B">
                          <w:pPr>
                            <w:jc w:val="right"/>
                            <w:rPr>
                              <w:color w:val="4A7EBB"/>
                            </w:rPr>
                          </w:pPr>
                          <w:r w:rsidRPr="0030654A">
                            <w:rPr>
                              <w:color w:val="4A7EBB"/>
                            </w:rPr>
                            <w:t>20</w:t>
                          </w:r>
                        </w:p>
                        <w:p w14:paraId="2AB95F61" w14:textId="77777777" w:rsidR="0065747B" w:rsidRPr="0030654A" w:rsidRDefault="0065747B">
                          <w:pPr>
                            <w:jc w:val="right"/>
                            <w:rPr>
                              <w:color w:val="4A7EBB"/>
                            </w:rPr>
                          </w:pPr>
                          <w:r w:rsidRPr="0030654A">
                            <w:rPr>
                              <w:color w:val="4A7EBB"/>
                            </w:rPr>
                            <w:t>21</w:t>
                          </w:r>
                        </w:p>
                        <w:p w14:paraId="248CCD21" w14:textId="77777777" w:rsidR="0065747B" w:rsidRPr="0030654A" w:rsidRDefault="0065747B">
                          <w:pPr>
                            <w:jc w:val="right"/>
                            <w:rPr>
                              <w:color w:val="4A7EBB"/>
                            </w:rPr>
                          </w:pPr>
                          <w:r w:rsidRPr="0030654A">
                            <w:rPr>
                              <w:color w:val="4A7EBB"/>
                            </w:rPr>
                            <w:t>22</w:t>
                          </w:r>
                        </w:p>
                        <w:p w14:paraId="48A62A01" w14:textId="77777777" w:rsidR="0065747B" w:rsidRPr="0030654A" w:rsidRDefault="0065747B">
                          <w:pPr>
                            <w:jc w:val="right"/>
                            <w:rPr>
                              <w:color w:val="4A7EBB"/>
                            </w:rPr>
                          </w:pPr>
                          <w:r w:rsidRPr="0030654A">
                            <w:rPr>
                              <w:color w:val="4A7EBB"/>
                            </w:rPr>
                            <w:t>23</w:t>
                          </w:r>
                        </w:p>
                        <w:p w14:paraId="29A638FD" w14:textId="77777777" w:rsidR="0065747B" w:rsidRPr="0030654A" w:rsidRDefault="0065747B">
                          <w:pPr>
                            <w:jc w:val="right"/>
                            <w:rPr>
                              <w:color w:val="4A7EBB"/>
                            </w:rPr>
                          </w:pPr>
                          <w:r w:rsidRPr="0030654A">
                            <w:rPr>
                              <w:color w:val="4A7EBB"/>
                            </w:rPr>
                            <w:t>24</w:t>
                          </w:r>
                        </w:p>
                        <w:p w14:paraId="68E50678" w14:textId="77777777" w:rsidR="0065747B" w:rsidRPr="0030654A" w:rsidRDefault="0065747B">
                          <w:pPr>
                            <w:jc w:val="right"/>
                            <w:rPr>
                              <w:color w:val="4A7EBB"/>
                            </w:rPr>
                          </w:pPr>
                          <w:r w:rsidRPr="0030654A">
                            <w:rPr>
                              <w:color w:val="4A7EBB"/>
                            </w:rPr>
                            <w:t>25</w:t>
                          </w:r>
                        </w:p>
                        <w:p w14:paraId="35360B27" w14:textId="77777777" w:rsidR="0065747B" w:rsidRPr="0030654A" w:rsidRDefault="0065747B">
                          <w:pPr>
                            <w:jc w:val="right"/>
                            <w:rPr>
                              <w:color w:val="4A7EBB"/>
                            </w:rPr>
                          </w:pPr>
                          <w:r w:rsidRPr="0030654A">
                            <w:rPr>
                              <w:color w:val="4A7EBB"/>
                            </w:rPr>
                            <w:t>26</w:t>
                          </w:r>
                        </w:p>
                        <w:p w14:paraId="75569DAC" w14:textId="77777777" w:rsidR="0065747B" w:rsidRPr="0030654A" w:rsidRDefault="0065747B">
                          <w:pPr>
                            <w:jc w:val="right"/>
                            <w:rPr>
                              <w:color w:val="4A7EBB"/>
                            </w:rPr>
                          </w:pPr>
                          <w:r w:rsidRPr="0030654A">
                            <w:rPr>
                              <w:color w:val="4A7EBB"/>
                            </w:rPr>
                            <w:t>27</w:t>
                          </w:r>
                        </w:p>
                        <w:p w14:paraId="16EBCCC4" w14:textId="77777777" w:rsidR="0065747B" w:rsidRPr="0030654A" w:rsidRDefault="0065747B">
                          <w:pPr>
                            <w:jc w:val="right"/>
                            <w:rPr>
                              <w:color w:val="4A7EBB"/>
                            </w:rPr>
                          </w:pPr>
                          <w:r w:rsidRPr="0030654A">
                            <w:rPr>
                              <w:color w:val="4A7EBB"/>
                            </w:rPr>
                            <w:t>28</w:t>
                          </w:r>
                        </w:p>
                        <w:p w14:paraId="6F1B49A7" w14:textId="77777777" w:rsidR="0065747B" w:rsidRPr="0030654A" w:rsidRDefault="0065747B">
                          <w:pPr>
                            <w:jc w:val="right"/>
                            <w:rPr>
                              <w:color w:val="4A7EBB"/>
                            </w:rPr>
                          </w:pPr>
                          <w:r w:rsidRPr="0030654A">
                            <w:rPr>
                              <w:color w:val="4A7EBB"/>
                            </w:rPr>
                            <w:t>29</w:t>
                          </w:r>
                        </w:p>
                        <w:p w14:paraId="04E56C54" w14:textId="77777777" w:rsidR="0065747B" w:rsidRPr="0030654A" w:rsidRDefault="0065747B">
                          <w:pPr>
                            <w:jc w:val="right"/>
                            <w:rPr>
                              <w:color w:val="4A7EB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9E2F0" id="_x0000_t202" coordsize="21600,21600" o:spt="202" path="m,l,21600r21600,l21600,xe">
              <v:stroke joinstyle="miter"/>
              <v:path gradientshapeok="t" o:connecttype="rect"/>
            </v:shapetype>
            <v:shape id="Text Box 22" o:spid="_x0000_s1026" type="#_x0000_t202" style="position:absolute;left:0;text-align:left;margin-left:-46.7pt;margin-top:11pt;width:36pt;height:70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" o:allowincell="f" stroked="f">
              <v:textbox>
                <w:txbxContent>
                  <w:p w14:paraId="5B3A5997" w14:textId="77777777" w:rsidR="0065747B" w:rsidRPr="0030654A" w:rsidRDefault="0065747B">
                    <w:pPr>
                      <w:jc w:val="right"/>
                      <w:rPr>
                        <w:color w:val="4A7EBB"/>
                      </w:rPr>
                    </w:pPr>
                    <w:r w:rsidRPr="0030654A">
                      <w:rPr>
                        <w:color w:val="4A7EBB"/>
                      </w:rPr>
                      <w:t>1</w:t>
                    </w:r>
                  </w:p>
                  <w:p w14:paraId="688BDDDB" w14:textId="77777777" w:rsidR="0065747B" w:rsidRPr="0030654A" w:rsidRDefault="0065747B">
                    <w:pPr>
                      <w:jc w:val="right"/>
                      <w:rPr>
                        <w:color w:val="4A7EBB"/>
                      </w:rPr>
                    </w:pPr>
                    <w:r w:rsidRPr="0030654A">
                      <w:rPr>
                        <w:color w:val="4A7EBB"/>
                      </w:rPr>
                      <w:t>2</w:t>
                    </w:r>
                  </w:p>
                  <w:p w14:paraId="58CAF8E4" w14:textId="77777777" w:rsidR="0065747B" w:rsidRPr="0030654A" w:rsidRDefault="0065747B">
                    <w:pPr>
                      <w:jc w:val="right"/>
                      <w:rPr>
                        <w:color w:val="4A7EBB"/>
                      </w:rPr>
                    </w:pPr>
                    <w:r w:rsidRPr="0030654A">
                      <w:rPr>
                        <w:color w:val="4A7EBB"/>
                      </w:rPr>
                      <w:t>3</w:t>
                    </w:r>
                  </w:p>
                  <w:p w14:paraId="7DBB36F7" w14:textId="77777777" w:rsidR="0065747B" w:rsidRPr="0030654A" w:rsidRDefault="0065747B">
                    <w:pPr>
                      <w:jc w:val="right"/>
                      <w:rPr>
                        <w:color w:val="4A7EBB"/>
                      </w:rPr>
                    </w:pPr>
                    <w:r w:rsidRPr="0030654A">
                      <w:rPr>
                        <w:color w:val="4A7EBB"/>
                      </w:rPr>
                      <w:t>4</w:t>
                    </w:r>
                  </w:p>
                  <w:p w14:paraId="12389067" w14:textId="77777777" w:rsidR="0065747B" w:rsidRPr="0030654A" w:rsidRDefault="0065747B">
                    <w:pPr>
                      <w:jc w:val="right"/>
                      <w:rPr>
                        <w:color w:val="4A7EBB"/>
                      </w:rPr>
                    </w:pPr>
                    <w:r w:rsidRPr="0030654A">
                      <w:rPr>
                        <w:color w:val="4A7EBB"/>
                      </w:rPr>
                      <w:t>5</w:t>
                    </w:r>
                  </w:p>
                  <w:p w14:paraId="1F087DD6" w14:textId="77777777" w:rsidR="0065747B" w:rsidRPr="0030654A" w:rsidRDefault="0065747B">
                    <w:pPr>
                      <w:jc w:val="right"/>
                      <w:rPr>
                        <w:color w:val="4A7EBB"/>
                      </w:rPr>
                    </w:pPr>
                    <w:r w:rsidRPr="0030654A">
                      <w:rPr>
                        <w:color w:val="4A7EBB"/>
                      </w:rPr>
                      <w:t>6</w:t>
                    </w:r>
                  </w:p>
                  <w:p w14:paraId="23D039FC" w14:textId="77777777" w:rsidR="0065747B" w:rsidRPr="0030654A" w:rsidRDefault="0065747B">
                    <w:pPr>
                      <w:jc w:val="right"/>
                      <w:rPr>
                        <w:color w:val="4A7EBB"/>
                      </w:rPr>
                    </w:pPr>
                    <w:r w:rsidRPr="0030654A">
                      <w:rPr>
                        <w:color w:val="4A7EBB"/>
                      </w:rPr>
                      <w:t>7</w:t>
                    </w:r>
                  </w:p>
                  <w:p w14:paraId="064D37B7" w14:textId="77777777" w:rsidR="0065747B" w:rsidRPr="0030654A" w:rsidRDefault="0065747B">
                    <w:pPr>
                      <w:jc w:val="right"/>
                      <w:rPr>
                        <w:color w:val="4A7EBB"/>
                      </w:rPr>
                    </w:pPr>
                    <w:r w:rsidRPr="0030654A">
                      <w:rPr>
                        <w:color w:val="4A7EBB"/>
                      </w:rPr>
                      <w:t>8</w:t>
                    </w:r>
                  </w:p>
                  <w:p w14:paraId="5B5F1FAD" w14:textId="77777777" w:rsidR="0065747B" w:rsidRPr="0030654A" w:rsidRDefault="0065747B">
                    <w:pPr>
                      <w:jc w:val="right"/>
                      <w:rPr>
                        <w:color w:val="4A7EBB"/>
                      </w:rPr>
                    </w:pPr>
                    <w:r w:rsidRPr="0030654A">
                      <w:rPr>
                        <w:color w:val="4A7EBB"/>
                      </w:rPr>
                      <w:t>9</w:t>
                    </w:r>
                  </w:p>
                  <w:p w14:paraId="6B4F1287" w14:textId="77777777" w:rsidR="0065747B" w:rsidRPr="0030654A" w:rsidRDefault="0065747B">
                    <w:pPr>
                      <w:jc w:val="right"/>
                      <w:rPr>
                        <w:color w:val="4A7EBB"/>
                      </w:rPr>
                    </w:pPr>
                    <w:r w:rsidRPr="0030654A">
                      <w:rPr>
                        <w:color w:val="4A7EBB"/>
                      </w:rPr>
                      <w:t>10</w:t>
                    </w:r>
                  </w:p>
                  <w:p w14:paraId="5386A759" w14:textId="77777777" w:rsidR="0065747B" w:rsidRPr="0030654A" w:rsidRDefault="0065747B">
                    <w:pPr>
                      <w:jc w:val="right"/>
                      <w:rPr>
                        <w:color w:val="4A7EBB"/>
                      </w:rPr>
                    </w:pPr>
                    <w:r w:rsidRPr="0030654A">
                      <w:rPr>
                        <w:color w:val="4A7EBB"/>
                      </w:rPr>
                      <w:t>11</w:t>
                    </w:r>
                  </w:p>
                  <w:p w14:paraId="6FCEE728" w14:textId="77777777" w:rsidR="0065747B" w:rsidRPr="0030654A" w:rsidRDefault="0065747B">
                    <w:pPr>
                      <w:jc w:val="right"/>
                      <w:rPr>
                        <w:color w:val="4A7EBB"/>
                      </w:rPr>
                    </w:pPr>
                    <w:r w:rsidRPr="0030654A">
                      <w:rPr>
                        <w:color w:val="4A7EBB"/>
                      </w:rPr>
                      <w:t>12</w:t>
                    </w:r>
                  </w:p>
                  <w:p w14:paraId="6F86E3F6" w14:textId="77777777" w:rsidR="0065747B" w:rsidRPr="0030654A" w:rsidRDefault="0065747B">
                    <w:pPr>
                      <w:jc w:val="right"/>
                      <w:rPr>
                        <w:color w:val="4A7EBB"/>
                      </w:rPr>
                    </w:pPr>
                    <w:r w:rsidRPr="0030654A">
                      <w:rPr>
                        <w:color w:val="4A7EBB"/>
                      </w:rPr>
                      <w:t>13</w:t>
                    </w:r>
                  </w:p>
                  <w:p w14:paraId="24E44D14" w14:textId="77777777" w:rsidR="0065747B" w:rsidRPr="0030654A" w:rsidRDefault="0065747B">
                    <w:pPr>
                      <w:jc w:val="right"/>
                      <w:rPr>
                        <w:color w:val="4A7EBB"/>
                      </w:rPr>
                    </w:pPr>
                    <w:r w:rsidRPr="0030654A">
                      <w:rPr>
                        <w:color w:val="4A7EBB"/>
                      </w:rPr>
                      <w:t>14</w:t>
                    </w:r>
                  </w:p>
                  <w:p w14:paraId="656DC3B7" w14:textId="77777777" w:rsidR="0065747B" w:rsidRPr="0030654A" w:rsidRDefault="0065747B">
                    <w:pPr>
                      <w:jc w:val="right"/>
                      <w:rPr>
                        <w:color w:val="4A7EBB"/>
                      </w:rPr>
                    </w:pPr>
                    <w:r w:rsidRPr="0030654A">
                      <w:rPr>
                        <w:color w:val="4A7EBB"/>
                      </w:rPr>
                      <w:t>15</w:t>
                    </w:r>
                  </w:p>
                  <w:p w14:paraId="3EFA4050" w14:textId="77777777" w:rsidR="0065747B" w:rsidRPr="0030654A" w:rsidRDefault="0065747B">
                    <w:pPr>
                      <w:jc w:val="right"/>
                      <w:rPr>
                        <w:color w:val="4A7EBB"/>
                      </w:rPr>
                    </w:pPr>
                    <w:r w:rsidRPr="0030654A">
                      <w:rPr>
                        <w:color w:val="4A7EBB"/>
                      </w:rPr>
                      <w:t>16</w:t>
                    </w:r>
                  </w:p>
                  <w:p w14:paraId="21820811" w14:textId="77777777" w:rsidR="0065747B" w:rsidRPr="0030654A" w:rsidRDefault="0065747B">
                    <w:pPr>
                      <w:jc w:val="right"/>
                      <w:rPr>
                        <w:color w:val="4A7EBB"/>
                      </w:rPr>
                    </w:pPr>
                    <w:r w:rsidRPr="0030654A">
                      <w:rPr>
                        <w:color w:val="4A7EBB"/>
                      </w:rPr>
                      <w:t>17</w:t>
                    </w:r>
                  </w:p>
                  <w:p w14:paraId="147C4733" w14:textId="77777777" w:rsidR="0065747B" w:rsidRPr="0030654A" w:rsidRDefault="0065747B">
                    <w:pPr>
                      <w:jc w:val="right"/>
                      <w:rPr>
                        <w:color w:val="4A7EBB"/>
                      </w:rPr>
                    </w:pPr>
                    <w:r w:rsidRPr="0030654A">
                      <w:rPr>
                        <w:color w:val="4A7EBB"/>
                      </w:rPr>
                      <w:t>18</w:t>
                    </w:r>
                  </w:p>
                  <w:p w14:paraId="7EC42CE4" w14:textId="77777777" w:rsidR="0065747B" w:rsidRPr="0030654A" w:rsidRDefault="0065747B">
                    <w:pPr>
                      <w:jc w:val="right"/>
                      <w:rPr>
                        <w:color w:val="4A7EBB"/>
                      </w:rPr>
                    </w:pPr>
                    <w:r w:rsidRPr="0030654A">
                      <w:rPr>
                        <w:color w:val="4A7EBB"/>
                      </w:rPr>
                      <w:t>19</w:t>
                    </w:r>
                  </w:p>
                  <w:p w14:paraId="46FB1DF7" w14:textId="77777777" w:rsidR="0065747B" w:rsidRPr="0030654A" w:rsidRDefault="0065747B">
                    <w:pPr>
                      <w:jc w:val="right"/>
                      <w:rPr>
                        <w:color w:val="4A7EBB"/>
                      </w:rPr>
                    </w:pPr>
                    <w:r w:rsidRPr="0030654A">
                      <w:rPr>
                        <w:color w:val="4A7EBB"/>
                      </w:rPr>
                      <w:t>20</w:t>
                    </w:r>
                  </w:p>
                  <w:p w14:paraId="2AB95F61" w14:textId="77777777" w:rsidR="0065747B" w:rsidRPr="0030654A" w:rsidRDefault="0065747B">
                    <w:pPr>
                      <w:jc w:val="right"/>
                      <w:rPr>
                        <w:color w:val="4A7EBB"/>
                      </w:rPr>
                    </w:pPr>
                    <w:r w:rsidRPr="0030654A">
                      <w:rPr>
                        <w:color w:val="4A7EBB"/>
                      </w:rPr>
                      <w:t>21</w:t>
                    </w:r>
                  </w:p>
                  <w:p w14:paraId="248CCD21" w14:textId="77777777" w:rsidR="0065747B" w:rsidRPr="0030654A" w:rsidRDefault="0065747B">
                    <w:pPr>
                      <w:jc w:val="right"/>
                      <w:rPr>
                        <w:color w:val="4A7EBB"/>
                      </w:rPr>
                    </w:pPr>
                    <w:r w:rsidRPr="0030654A">
                      <w:rPr>
                        <w:color w:val="4A7EBB"/>
                      </w:rPr>
                      <w:t>22</w:t>
                    </w:r>
                  </w:p>
                  <w:p w14:paraId="48A62A01" w14:textId="77777777" w:rsidR="0065747B" w:rsidRPr="0030654A" w:rsidRDefault="0065747B">
                    <w:pPr>
                      <w:jc w:val="right"/>
                      <w:rPr>
                        <w:color w:val="4A7EBB"/>
                      </w:rPr>
                    </w:pPr>
                    <w:r w:rsidRPr="0030654A">
                      <w:rPr>
                        <w:color w:val="4A7EBB"/>
                      </w:rPr>
                      <w:t>23</w:t>
                    </w:r>
                  </w:p>
                  <w:p w14:paraId="29A638FD" w14:textId="77777777" w:rsidR="0065747B" w:rsidRPr="0030654A" w:rsidRDefault="0065747B">
                    <w:pPr>
                      <w:jc w:val="right"/>
                      <w:rPr>
                        <w:color w:val="4A7EBB"/>
                      </w:rPr>
                    </w:pPr>
                    <w:r w:rsidRPr="0030654A">
                      <w:rPr>
                        <w:color w:val="4A7EBB"/>
                      </w:rPr>
                      <w:t>24</w:t>
                    </w:r>
                  </w:p>
                  <w:p w14:paraId="68E50678" w14:textId="77777777" w:rsidR="0065747B" w:rsidRPr="0030654A" w:rsidRDefault="0065747B">
                    <w:pPr>
                      <w:jc w:val="right"/>
                      <w:rPr>
                        <w:color w:val="4A7EBB"/>
                      </w:rPr>
                    </w:pPr>
                    <w:r w:rsidRPr="0030654A">
                      <w:rPr>
                        <w:color w:val="4A7EBB"/>
                      </w:rPr>
                      <w:t>25</w:t>
                    </w:r>
                  </w:p>
                  <w:p w14:paraId="35360B27" w14:textId="77777777" w:rsidR="0065747B" w:rsidRPr="0030654A" w:rsidRDefault="0065747B">
                    <w:pPr>
                      <w:jc w:val="right"/>
                      <w:rPr>
                        <w:color w:val="4A7EBB"/>
                      </w:rPr>
                    </w:pPr>
                    <w:r w:rsidRPr="0030654A">
                      <w:rPr>
                        <w:color w:val="4A7EBB"/>
                      </w:rPr>
                      <w:t>26</w:t>
                    </w:r>
                  </w:p>
                  <w:p w14:paraId="75569DAC" w14:textId="77777777" w:rsidR="0065747B" w:rsidRPr="0030654A" w:rsidRDefault="0065747B">
                    <w:pPr>
                      <w:jc w:val="right"/>
                      <w:rPr>
                        <w:color w:val="4A7EBB"/>
                      </w:rPr>
                    </w:pPr>
                    <w:r w:rsidRPr="0030654A">
                      <w:rPr>
                        <w:color w:val="4A7EBB"/>
                      </w:rPr>
                      <w:t>27</w:t>
                    </w:r>
                  </w:p>
                  <w:p w14:paraId="16EBCCC4" w14:textId="77777777" w:rsidR="0065747B" w:rsidRPr="0030654A" w:rsidRDefault="0065747B">
                    <w:pPr>
                      <w:jc w:val="right"/>
                      <w:rPr>
                        <w:color w:val="4A7EBB"/>
                      </w:rPr>
                    </w:pPr>
                    <w:r w:rsidRPr="0030654A">
                      <w:rPr>
                        <w:color w:val="4A7EBB"/>
                      </w:rPr>
                      <w:t>28</w:t>
                    </w:r>
                  </w:p>
                  <w:p w14:paraId="6F1B49A7" w14:textId="77777777" w:rsidR="0065747B" w:rsidRPr="0030654A" w:rsidRDefault="0065747B">
                    <w:pPr>
                      <w:jc w:val="right"/>
                      <w:rPr>
                        <w:color w:val="4A7EBB"/>
                      </w:rPr>
                    </w:pPr>
                    <w:r w:rsidRPr="0030654A">
                      <w:rPr>
                        <w:color w:val="4A7EBB"/>
                      </w:rPr>
                      <w:t>29</w:t>
                    </w:r>
                  </w:p>
                  <w:p w14:paraId="04E56C54" w14:textId="77777777" w:rsidR="0065747B" w:rsidRPr="0030654A" w:rsidRDefault="0065747B">
                    <w:pPr>
                      <w:jc w:val="right"/>
                      <w:rPr>
                        <w:color w:val="4A7EBB"/>
                      </w:rPr>
                    </w:pPr>
                  </w:p>
                </w:txbxContent>
              </v:textbox>
            </v:shape>
          </w:pict>
        </mc:Fallback>
      </mc:AlternateContent>
    </w:r>
    <w:r>
      <w:rPr>
        <w:b/>
        <w:i/>
        <w:noProof/>
        <w:color w:val="4A7EBB"/>
      </w:rPr>
      <mc:AlternateContent>
        <mc:Choice Requires="wps">
          <w:drawing>
            <wp:anchor distT="0" distB="0" distL="114300" distR="114300" simplePos="0" relativeHeight="251658240" behindDoc="0" locked="0" layoutInCell="1" allowOverlap="1" wp14:anchorId="41CD0636" wp14:editId="71742107">
              <wp:simplePos x="0" y="0"/>
              <wp:positionH relativeFrom="column">
                <wp:posOffset>-121920</wp:posOffset>
              </wp:positionH>
              <wp:positionV relativeFrom="paragraph">
                <wp:posOffset>-212725</wp:posOffset>
              </wp:positionV>
              <wp:extent cx="0" cy="10003155"/>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3155"/>
                      </a:xfrm>
                      <a:prstGeom prst="line">
                        <a:avLst/>
                      </a:prstGeom>
                      <a:noFill/>
                      <a:ln w="3175">
                        <a:solidFill>
                          <a:srgbClr val="4A7EB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A84E7"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6.75pt" to="-9.6pt,7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" strokecolor="#4a7ebb" strokeweight=".25pt"/>
          </w:pict>
        </mc:Fallback>
      </mc:AlternateContent>
    </w:r>
    <w:r>
      <w:rPr>
        <w:b/>
        <w:i/>
        <w:noProof/>
        <w:color w:val="4A7EBB"/>
      </w:rPr>
      <mc:AlternateContent>
        <mc:Choice Requires="wps">
          <w:drawing>
            <wp:anchor distT="0" distB="0" distL="114300" distR="114300" simplePos="0" relativeHeight="251655168" behindDoc="0" locked="0" layoutInCell="1" allowOverlap="1" wp14:anchorId="0F23FA77" wp14:editId="724C5083">
              <wp:simplePos x="0" y="0"/>
              <wp:positionH relativeFrom="column">
                <wp:posOffset>-149860</wp:posOffset>
              </wp:positionH>
              <wp:positionV relativeFrom="paragraph">
                <wp:posOffset>-212725</wp:posOffset>
              </wp:positionV>
              <wp:extent cx="0" cy="10003155"/>
              <wp:effectExtent l="0" t="0" r="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3155"/>
                      </a:xfrm>
                      <a:prstGeom prst="line">
                        <a:avLst/>
                      </a:prstGeom>
                      <a:noFill/>
                      <a:ln w="3175">
                        <a:solidFill>
                          <a:srgbClr val="4A7EB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69F7" id="Line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6.75pt" to="-11.8pt,7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" strokecolor="#4a7ebb" strokeweight=".25pt"/>
          </w:pict>
        </mc:Fallback>
      </mc:AlternateContent>
    </w:r>
    <w:r>
      <w:rPr>
        <w:b/>
        <w:i/>
        <w:noProof/>
        <w:color w:val="4A7EBB"/>
      </w:rPr>
      <mc:AlternateContent>
        <mc:Choice Requires="wps">
          <w:drawing>
            <wp:anchor distT="0" distB="0" distL="114300" distR="114300" simplePos="0" relativeHeight="251660288" behindDoc="0" locked="0" layoutInCell="1" allowOverlap="1" wp14:anchorId="74B9B503" wp14:editId="13622503">
              <wp:simplePos x="0" y="0"/>
              <wp:positionH relativeFrom="column">
                <wp:posOffset>6612890</wp:posOffset>
              </wp:positionH>
              <wp:positionV relativeFrom="paragraph">
                <wp:posOffset>-212725</wp:posOffset>
              </wp:positionV>
              <wp:extent cx="0" cy="10003155"/>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3155"/>
                      </a:xfrm>
                      <a:prstGeom prst="line">
                        <a:avLst/>
                      </a:prstGeom>
                      <a:noFill/>
                      <a:ln w="3175">
                        <a:solidFill>
                          <a:srgbClr val="4A7EB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503E"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7pt,-16.75pt" to="520.7pt,7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" strokecolor="#4a7ebb" strokeweight=".25pt"/>
          </w:pict>
        </mc:Fallback>
      </mc:AlternateContent>
    </w:r>
    <w:r w:rsidR="00973ABF">
      <w:rPr>
        <w:b/>
        <w:bCs/>
        <w:i/>
        <w:iCs/>
        <w:noProof/>
        <w:color w:val="4A7EBB"/>
      </w:rPr>
      <w:t>Firm Name</w:t>
    </w:r>
    <w:r w:rsidR="000F4CA8" w:rsidRPr="000F4CA8">
      <w:rPr>
        <w:b/>
        <w:bCs/>
        <w:i/>
        <w:iCs/>
        <w:noProof/>
        <w:color w:val="4A7EBB"/>
      </w:rPr>
      <w:t xml:space="preserve"> </w:t>
    </w:r>
    <w:r w:rsidR="00973ABF">
      <w:rPr>
        <w:b/>
        <w:bCs/>
        <w:i/>
        <w:iCs/>
        <w:noProof/>
        <w:color w:val="4A7EBB"/>
      </w:rPr>
      <w:t xml:space="preserve">Land Surveying Services </w:t>
    </w:r>
  </w:p>
  <w:p w14:paraId="50CE18EA" w14:textId="7533E6A8" w:rsidR="0065747B" w:rsidRDefault="0065747B">
    <w:pPr>
      <w:pStyle w:val="Header"/>
      <w:spacing w:line="240" w:lineRule="atLeast"/>
      <w:jc w:val="right"/>
      <w:rPr>
        <w:b/>
        <w:i/>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1" w15:restartNumberingAfterBreak="0">
    <w:nsid w:val="00000002"/>
    <w:multiLevelType w:val="singleLevel"/>
    <w:tmpl w:val="00000000"/>
    <w:lvl w:ilvl="0">
      <w:start w:val="5"/>
      <w:numFmt w:val="decimal"/>
      <w:lvlText w:val="%1."/>
      <w:lvlJc w:val="left"/>
      <w:pPr>
        <w:tabs>
          <w:tab w:val="num" w:pos="720"/>
        </w:tabs>
        <w:ind w:left="720" w:hanging="360"/>
      </w:pPr>
      <w:rPr>
        <w:rFonts w:hint="default"/>
      </w:rPr>
    </w:lvl>
  </w:abstractNum>
  <w:abstractNum w:abstractNumId="2" w15:restartNumberingAfterBreak="0">
    <w:nsid w:val="00000003"/>
    <w:multiLevelType w:val="singleLevel"/>
    <w:tmpl w:val="00000000"/>
    <w:lvl w:ilvl="0">
      <w:start w:val="1"/>
      <w:numFmt w:val="upperLetter"/>
      <w:lvlText w:val="%1."/>
      <w:lvlJc w:val="left"/>
      <w:pPr>
        <w:tabs>
          <w:tab w:val="num" w:pos="720"/>
        </w:tabs>
        <w:ind w:left="720" w:hanging="360"/>
      </w:pPr>
      <w:rPr>
        <w:rFonts w:hint="default"/>
      </w:rPr>
    </w:lvl>
  </w:abstractNum>
  <w:abstractNum w:abstractNumId="3" w15:restartNumberingAfterBreak="0">
    <w:nsid w:val="0138630E"/>
    <w:multiLevelType w:val="hybridMultilevel"/>
    <w:tmpl w:val="BE94C5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w:hAnsi="Courier"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w:hAnsi="Courier"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w:hAnsi="Courier"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24662C5"/>
    <w:multiLevelType w:val="hybridMultilevel"/>
    <w:tmpl w:val="B7861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954C35"/>
    <w:multiLevelType w:val="hybridMultilevel"/>
    <w:tmpl w:val="899A5B1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w:hAnsi="Courier"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w:hAnsi="Courier"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w:hAnsi="Courier"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087239D2"/>
    <w:multiLevelType w:val="hybridMultilevel"/>
    <w:tmpl w:val="B66E126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w:hAnsi="Courier"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w:hAnsi="Courier"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w:hAnsi="Courier"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08F43225"/>
    <w:multiLevelType w:val="hybridMultilevel"/>
    <w:tmpl w:val="C6C27BE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w:hAnsi="Courier"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w:hAnsi="Courier"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w:hAnsi="Courier"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093C642B"/>
    <w:multiLevelType w:val="hybridMultilevel"/>
    <w:tmpl w:val="1F88F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9E2C73"/>
    <w:multiLevelType w:val="hybridMultilevel"/>
    <w:tmpl w:val="1A768C22"/>
    <w:lvl w:ilvl="0" w:tplc="BF523E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0C60D6"/>
    <w:multiLevelType w:val="hybridMultilevel"/>
    <w:tmpl w:val="25C0AA70"/>
    <w:lvl w:ilvl="0" w:tplc="67BC07D8">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16381E87"/>
    <w:multiLevelType w:val="hybridMultilevel"/>
    <w:tmpl w:val="A2C4E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6E6CAB"/>
    <w:multiLevelType w:val="hybridMultilevel"/>
    <w:tmpl w:val="54B287AC"/>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19D24FBC"/>
    <w:multiLevelType w:val="hybridMultilevel"/>
    <w:tmpl w:val="5FF24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CF7603"/>
    <w:multiLevelType w:val="hybridMultilevel"/>
    <w:tmpl w:val="A22012EE"/>
    <w:lvl w:ilvl="0" w:tplc="D13A5844">
      <w:start w:val="1"/>
      <w:numFmt w:val="upperLetter"/>
      <w:lvlText w:val="%1."/>
      <w:lvlJc w:val="left"/>
      <w:pPr>
        <w:ind w:left="726" w:hanging="51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15:restartNumberingAfterBreak="0">
    <w:nsid w:val="25530D7F"/>
    <w:multiLevelType w:val="hybridMultilevel"/>
    <w:tmpl w:val="AA4A67DE"/>
    <w:lvl w:ilvl="0" w:tplc="0409000F">
      <w:start w:val="1"/>
      <w:numFmt w:val="decimal"/>
      <w:lvlText w:val="%1."/>
      <w:lvlJc w:val="left"/>
      <w:pPr>
        <w:ind w:left="1872" w:hanging="72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6" w15:restartNumberingAfterBreak="0">
    <w:nsid w:val="27D608BB"/>
    <w:multiLevelType w:val="hybridMultilevel"/>
    <w:tmpl w:val="40206C5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C664A1"/>
    <w:multiLevelType w:val="hybridMultilevel"/>
    <w:tmpl w:val="56F2E620"/>
    <w:lvl w:ilvl="0" w:tplc="65D644B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B0640FE"/>
    <w:multiLevelType w:val="hybridMultilevel"/>
    <w:tmpl w:val="69963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23529"/>
    <w:multiLevelType w:val="hybridMultilevel"/>
    <w:tmpl w:val="4940AD34"/>
    <w:lvl w:ilvl="0" w:tplc="04090001">
      <w:start w:val="1"/>
      <w:numFmt w:val="bullet"/>
      <w:lvlText w:val=""/>
      <w:lvlJc w:val="left"/>
      <w:pPr>
        <w:ind w:left="1440" w:hanging="360"/>
      </w:pPr>
      <w:rPr>
        <w:rFonts w:ascii="Symbol" w:hAnsi="Symbol" w:hint="default"/>
      </w:rPr>
    </w:lvl>
    <w:lvl w:ilvl="1" w:tplc="2D8CD730">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3E5F70"/>
    <w:multiLevelType w:val="hybridMultilevel"/>
    <w:tmpl w:val="5F8A8976"/>
    <w:lvl w:ilvl="0" w:tplc="8E444592">
      <w:start w:val="1"/>
      <w:numFmt w:val="upperLetter"/>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3B5C7AEF"/>
    <w:multiLevelType w:val="hybridMultilevel"/>
    <w:tmpl w:val="C868DE0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w:hAnsi="Courier"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w:hAnsi="Courier"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w:hAnsi="Courier"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3FB94D09"/>
    <w:multiLevelType w:val="hybridMultilevel"/>
    <w:tmpl w:val="3D60D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B04C47"/>
    <w:multiLevelType w:val="hybridMultilevel"/>
    <w:tmpl w:val="1D78CC5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w:hAnsi="Courier"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w:hAnsi="Courier"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w:hAnsi="Courier"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42080067"/>
    <w:multiLevelType w:val="hybridMultilevel"/>
    <w:tmpl w:val="45D6893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42446778"/>
    <w:multiLevelType w:val="hybridMultilevel"/>
    <w:tmpl w:val="4FD283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6C664D"/>
    <w:multiLevelType w:val="hybridMultilevel"/>
    <w:tmpl w:val="10F005C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w:hAnsi="Courier"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w:hAnsi="Courier"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w:hAnsi="Courier"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47F00B68"/>
    <w:multiLevelType w:val="hybridMultilevel"/>
    <w:tmpl w:val="86722F5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49E50BC1"/>
    <w:multiLevelType w:val="hybridMultilevel"/>
    <w:tmpl w:val="3B20A8B8"/>
    <w:lvl w:ilvl="0" w:tplc="2D8CD7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181DC9"/>
    <w:multiLevelType w:val="hybridMultilevel"/>
    <w:tmpl w:val="AD6CA38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w:hAnsi="Courier"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w:hAnsi="Courier"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w:hAnsi="Courier"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578F6069"/>
    <w:multiLevelType w:val="hybridMultilevel"/>
    <w:tmpl w:val="CFCEB3A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w:hAnsi="Courier"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w:hAnsi="Courier"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w:hAnsi="Courier" w:hint="default"/>
      </w:rPr>
    </w:lvl>
    <w:lvl w:ilvl="8" w:tplc="04090005" w:tentative="1">
      <w:start w:val="1"/>
      <w:numFmt w:val="bullet"/>
      <w:lvlText w:val=""/>
      <w:lvlJc w:val="left"/>
      <w:pPr>
        <w:ind w:left="7344" w:hanging="360"/>
      </w:pPr>
      <w:rPr>
        <w:rFonts w:ascii="Wingdings" w:hAnsi="Wingdings" w:hint="default"/>
      </w:rPr>
    </w:lvl>
  </w:abstractNum>
  <w:abstractNum w:abstractNumId="31" w15:restartNumberingAfterBreak="0">
    <w:nsid w:val="59321516"/>
    <w:multiLevelType w:val="hybridMultilevel"/>
    <w:tmpl w:val="62BC3F76"/>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2" w15:restartNumberingAfterBreak="0">
    <w:nsid w:val="5A901A30"/>
    <w:multiLevelType w:val="hybridMultilevel"/>
    <w:tmpl w:val="97F2C46C"/>
    <w:lvl w:ilvl="0" w:tplc="04090001">
      <w:start w:val="1"/>
      <w:numFmt w:val="bullet"/>
      <w:lvlText w:val=""/>
      <w:lvlJc w:val="left"/>
      <w:pPr>
        <w:ind w:left="1440" w:hanging="360"/>
      </w:pPr>
      <w:rPr>
        <w:rFonts w:ascii="Symbol" w:hAnsi="Symbol" w:hint="default"/>
      </w:rPr>
    </w:lvl>
    <w:lvl w:ilvl="1" w:tplc="2D8CD730">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B611B1"/>
    <w:multiLevelType w:val="hybridMultilevel"/>
    <w:tmpl w:val="AC5E286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w:hAnsi="Courier"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w:hAnsi="Courier"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w:hAnsi="Courier" w:hint="default"/>
      </w:rPr>
    </w:lvl>
    <w:lvl w:ilvl="8" w:tplc="04090005" w:tentative="1">
      <w:start w:val="1"/>
      <w:numFmt w:val="bullet"/>
      <w:lvlText w:val=""/>
      <w:lvlJc w:val="left"/>
      <w:pPr>
        <w:ind w:left="7344" w:hanging="360"/>
      </w:pPr>
      <w:rPr>
        <w:rFonts w:ascii="Wingdings" w:hAnsi="Wingdings" w:hint="default"/>
      </w:rPr>
    </w:lvl>
  </w:abstractNum>
  <w:abstractNum w:abstractNumId="34" w15:restartNumberingAfterBreak="0">
    <w:nsid w:val="64863058"/>
    <w:multiLevelType w:val="hybridMultilevel"/>
    <w:tmpl w:val="D04442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w:hAnsi="Courier"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w:hAnsi="Courier"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w:hAnsi="Courier"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A603D0F"/>
    <w:multiLevelType w:val="hybridMultilevel"/>
    <w:tmpl w:val="5FD6240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w:hAnsi="Courier"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w:hAnsi="Courier"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w:hAnsi="Courier"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AE823E3"/>
    <w:multiLevelType w:val="hybridMultilevel"/>
    <w:tmpl w:val="04E65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F72A14"/>
    <w:multiLevelType w:val="hybridMultilevel"/>
    <w:tmpl w:val="06C63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820CE7"/>
    <w:multiLevelType w:val="hybridMultilevel"/>
    <w:tmpl w:val="7E2E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105C3"/>
    <w:multiLevelType w:val="hybridMultilevel"/>
    <w:tmpl w:val="6E4A7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715F48"/>
    <w:multiLevelType w:val="hybridMultilevel"/>
    <w:tmpl w:val="0C9C2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AC240D"/>
    <w:multiLevelType w:val="hybridMultilevel"/>
    <w:tmpl w:val="C3BA5888"/>
    <w:lvl w:ilvl="0" w:tplc="EA1A7E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752F547F"/>
    <w:multiLevelType w:val="hybridMultilevel"/>
    <w:tmpl w:val="98A0B2CC"/>
    <w:lvl w:ilvl="0" w:tplc="04090001">
      <w:start w:val="1"/>
      <w:numFmt w:val="bullet"/>
      <w:lvlText w:val=""/>
      <w:lvlJc w:val="left"/>
      <w:pPr>
        <w:ind w:left="1528" w:hanging="360"/>
      </w:pPr>
      <w:rPr>
        <w:rFonts w:ascii="Symbol" w:hAnsi="Symbol"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43" w15:restartNumberingAfterBreak="0">
    <w:nsid w:val="793F2F5D"/>
    <w:multiLevelType w:val="hybridMultilevel"/>
    <w:tmpl w:val="61F2EA9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w:hAnsi="Courier"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w:hAnsi="Courier"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w:hAnsi="Courier" w:hint="default"/>
      </w:rPr>
    </w:lvl>
    <w:lvl w:ilvl="8" w:tplc="04090005" w:tentative="1">
      <w:start w:val="1"/>
      <w:numFmt w:val="bullet"/>
      <w:lvlText w:val=""/>
      <w:lvlJc w:val="left"/>
      <w:pPr>
        <w:ind w:left="7344" w:hanging="360"/>
      </w:pPr>
      <w:rPr>
        <w:rFonts w:ascii="Wingdings" w:hAnsi="Wingdings" w:hint="default"/>
      </w:rPr>
    </w:lvl>
  </w:abstractNum>
  <w:abstractNum w:abstractNumId="44" w15:restartNumberingAfterBreak="0">
    <w:nsid w:val="7999295B"/>
    <w:multiLevelType w:val="hybridMultilevel"/>
    <w:tmpl w:val="AB0463EE"/>
    <w:lvl w:ilvl="0" w:tplc="04090001">
      <w:start w:val="1"/>
      <w:numFmt w:val="bullet"/>
      <w:lvlText w:val=""/>
      <w:lvlJc w:val="left"/>
      <w:pPr>
        <w:ind w:left="1440" w:hanging="360"/>
      </w:pPr>
      <w:rPr>
        <w:rFonts w:ascii="Symbol" w:hAnsi="Symbol" w:hint="default"/>
      </w:rPr>
    </w:lvl>
    <w:lvl w:ilvl="1" w:tplc="2D8CD730">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0A6DD7"/>
    <w:multiLevelType w:val="hybridMultilevel"/>
    <w:tmpl w:val="2AF2D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9746C5"/>
    <w:multiLevelType w:val="hybridMultilevel"/>
    <w:tmpl w:val="7CC4C908"/>
    <w:lvl w:ilvl="0" w:tplc="04090001">
      <w:start w:val="1"/>
      <w:numFmt w:val="bullet"/>
      <w:lvlText w:val=""/>
      <w:lvlJc w:val="left"/>
      <w:pPr>
        <w:ind w:left="1152" w:hanging="360"/>
      </w:pPr>
      <w:rPr>
        <w:rFonts w:ascii="Symbol" w:hAnsi="Symbol" w:hint="default"/>
      </w:rPr>
    </w:lvl>
    <w:lvl w:ilvl="1" w:tplc="B190871E">
      <w:start w:val="1"/>
      <w:numFmt w:val="bullet"/>
      <w:lvlText w:val="-"/>
      <w:lvlJc w:val="left"/>
      <w:pPr>
        <w:ind w:left="1872" w:hanging="360"/>
      </w:pPr>
      <w:rPr>
        <w:rFonts w:ascii="Courier" w:hAnsi="Courier"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w:hAnsi="Courier"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w:hAnsi="Courier" w:hint="default"/>
      </w:rPr>
    </w:lvl>
    <w:lvl w:ilvl="8" w:tplc="04090005" w:tentative="1">
      <w:start w:val="1"/>
      <w:numFmt w:val="bullet"/>
      <w:lvlText w:val=""/>
      <w:lvlJc w:val="left"/>
      <w:pPr>
        <w:ind w:left="6912" w:hanging="360"/>
      </w:pPr>
      <w:rPr>
        <w:rFonts w:ascii="Wingdings" w:hAnsi="Wingdings" w:hint="default"/>
      </w:rPr>
    </w:lvl>
  </w:abstractNum>
  <w:num w:numId="1" w16cid:durableId="597063436">
    <w:abstractNumId w:val="0"/>
  </w:num>
  <w:num w:numId="2" w16cid:durableId="1277130454">
    <w:abstractNumId w:val="1"/>
  </w:num>
  <w:num w:numId="3" w16cid:durableId="1457336398">
    <w:abstractNumId w:val="2"/>
  </w:num>
  <w:num w:numId="4" w16cid:durableId="1342928966">
    <w:abstractNumId w:val="0"/>
  </w:num>
  <w:num w:numId="5" w16cid:durableId="2110464805">
    <w:abstractNumId w:val="36"/>
  </w:num>
  <w:num w:numId="6" w16cid:durableId="1628660067">
    <w:abstractNumId w:val="8"/>
  </w:num>
  <w:num w:numId="7" w16cid:durableId="1788962596">
    <w:abstractNumId w:val="40"/>
  </w:num>
  <w:num w:numId="8" w16cid:durableId="370421771">
    <w:abstractNumId w:val="4"/>
  </w:num>
  <w:num w:numId="9" w16cid:durableId="1015769533">
    <w:abstractNumId w:val="22"/>
  </w:num>
  <w:num w:numId="10" w16cid:durableId="1722242060">
    <w:abstractNumId w:val="37"/>
  </w:num>
  <w:num w:numId="11" w16cid:durableId="2075734923">
    <w:abstractNumId w:val="25"/>
  </w:num>
  <w:num w:numId="12" w16cid:durableId="1921869997">
    <w:abstractNumId w:val="19"/>
  </w:num>
  <w:num w:numId="13" w16cid:durableId="1671717815">
    <w:abstractNumId w:val="32"/>
  </w:num>
  <w:num w:numId="14" w16cid:durableId="36661822">
    <w:abstractNumId w:val="44"/>
  </w:num>
  <w:num w:numId="15" w16cid:durableId="2141533339">
    <w:abstractNumId w:val="28"/>
  </w:num>
  <w:num w:numId="16" w16cid:durableId="280307551">
    <w:abstractNumId w:val="39"/>
  </w:num>
  <w:num w:numId="17" w16cid:durableId="2031443608">
    <w:abstractNumId w:val="45"/>
  </w:num>
  <w:num w:numId="18" w16cid:durableId="159855257">
    <w:abstractNumId w:val="11"/>
  </w:num>
  <w:num w:numId="19" w16cid:durableId="121466349">
    <w:abstractNumId w:val="3"/>
  </w:num>
  <w:num w:numId="20" w16cid:durableId="644623590">
    <w:abstractNumId w:val="34"/>
  </w:num>
  <w:num w:numId="21" w16cid:durableId="1394236494">
    <w:abstractNumId w:val="26"/>
  </w:num>
  <w:num w:numId="22" w16cid:durableId="2144228018">
    <w:abstractNumId w:val="6"/>
  </w:num>
  <w:num w:numId="23" w16cid:durableId="280768019">
    <w:abstractNumId w:val="29"/>
  </w:num>
  <w:num w:numId="24" w16cid:durableId="477723914">
    <w:abstractNumId w:val="23"/>
  </w:num>
  <w:num w:numId="25" w16cid:durableId="336268414">
    <w:abstractNumId w:val="13"/>
  </w:num>
  <w:num w:numId="26" w16cid:durableId="1496458596">
    <w:abstractNumId w:val="5"/>
  </w:num>
  <w:num w:numId="27" w16cid:durableId="1564754120">
    <w:abstractNumId w:val="30"/>
  </w:num>
  <w:num w:numId="28" w16cid:durableId="1444299760">
    <w:abstractNumId w:val="33"/>
  </w:num>
  <w:num w:numId="29" w16cid:durableId="179856267">
    <w:abstractNumId w:val="21"/>
  </w:num>
  <w:num w:numId="30" w16cid:durableId="1583638414">
    <w:abstractNumId w:val="38"/>
  </w:num>
  <w:num w:numId="31" w16cid:durableId="530070371">
    <w:abstractNumId w:val="35"/>
  </w:num>
  <w:num w:numId="32" w16cid:durableId="481584128">
    <w:abstractNumId w:val="43"/>
  </w:num>
  <w:num w:numId="33" w16cid:durableId="1340280636">
    <w:abstractNumId w:val="7"/>
  </w:num>
  <w:num w:numId="34" w16cid:durableId="975065070">
    <w:abstractNumId w:val="27"/>
  </w:num>
  <w:num w:numId="35" w16cid:durableId="110365807">
    <w:abstractNumId w:val="46"/>
  </w:num>
  <w:num w:numId="36" w16cid:durableId="1291546264">
    <w:abstractNumId w:val="42"/>
  </w:num>
  <w:num w:numId="37" w16cid:durableId="416289663">
    <w:abstractNumId w:val="20"/>
  </w:num>
  <w:num w:numId="38" w16cid:durableId="261036747">
    <w:abstractNumId w:val="14"/>
  </w:num>
  <w:num w:numId="39" w16cid:durableId="99107893">
    <w:abstractNumId w:val="41"/>
  </w:num>
  <w:num w:numId="40" w16cid:durableId="282739096">
    <w:abstractNumId w:val="17"/>
  </w:num>
  <w:num w:numId="41" w16cid:durableId="589893270">
    <w:abstractNumId w:val="9"/>
  </w:num>
  <w:num w:numId="42" w16cid:durableId="1164322691">
    <w:abstractNumId w:val="16"/>
  </w:num>
  <w:num w:numId="43" w16cid:durableId="729765573">
    <w:abstractNumId w:val="24"/>
  </w:num>
  <w:num w:numId="44" w16cid:durableId="1047801088">
    <w:abstractNumId w:val="12"/>
  </w:num>
  <w:num w:numId="45" w16cid:durableId="799422813">
    <w:abstractNumId w:val="31"/>
  </w:num>
  <w:num w:numId="46" w16cid:durableId="1715084874">
    <w:abstractNumId w:val="10"/>
  </w:num>
  <w:num w:numId="47" w16cid:durableId="1806316659">
    <w:abstractNumId w:val="15"/>
  </w:num>
  <w:num w:numId="48" w16cid:durableId="11089367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A14"/>
    <w:rsid w:val="00012301"/>
    <w:rsid w:val="00043AFF"/>
    <w:rsid w:val="000445B7"/>
    <w:rsid w:val="000477ED"/>
    <w:rsid w:val="00070C39"/>
    <w:rsid w:val="00080802"/>
    <w:rsid w:val="000A4F02"/>
    <w:rsid w:val="000B4D12"/>
    <w:rsid w:val="000B5C3B"/>
    <w:rsid w:val="000C6F3C"/>
    <w:rsid w:val="000D0F03"/>
    <w:rsid w:val="000D6DE5"/>
    <w:rsid w:val="000E121E"/>
    <w:rsid w:val="000F4CA8"/>
    <w:rsid w:val="00106EF6"/>
    <w:rsid w:val="001120E7"/>
    <w:rsid w:val="00122FCF"/>
    <w:rsid w:val="001364CE"/>
    <w:rsid w:val="00147CA4"/>
    <w:rsid w:val="00157A85"/>
    <w:rsid w:val="0016456B"/>
    <w:rsid w:val="00173D42"/>
    <w:rsid w:val="001931F9"/>
    <w:rsid w:val="001973DA"/>
    <w:rsid w:val="001A4725"/>
    <w:rsid w:val="001B4C6C"/>
    <w:rsid w:val="002138D5"/>
    <w:rsid w:val="00213A14"/>
    <w:rsid w:val="00225C1C"/>
    <w:rsid w:val="0025633F"/>
    <w:rsid w:val="00290F2E"/>
    <w:rsid w:val="002B0D9E"/>
    <w:rsid w:val="002B2F90"/>
    <w:rsid w:val="002B42FA"/>
    <w:rsid w:val="002B619D"/>
    <w:rsid w:val="002B71B3"/>
    <w:rsid w:val="002C5763"/>
    <w:rsid w:val="002C6733"/>
    <w:rsid w:val="002F2678"/>
    <w:rsid w:val="003063C1"/>
    <w:rsid w:val="0031583A"/>
    <w:rsid w:val="00315A61"/>
    <w:rsid w:val="00336D42"/>
    <w:rsid w:val="003466FE"/>
    <w:rsid w:val="00355807"/>
    <w:rsid w:val="00372E10"/>
    <w:rsid w:val="0038325C"/>
    <w:rsid w:val="003A1EDD"/>
    <w:rsid w:val="003A7996"/>
    <w:rsid w:val="003C635A"/>
    <w:rsid w:val="003D2498"/>
    <w:rsid w:val="00442A2B"/>
    <w:rsid w:val="0045618A"/>
    <w:rsid w:val="00467779"/>
    <w:rsid w:val="004677CA"/>
    <w:rsid w:val="00476301"/>
    <w:rsid w:val="00476A27"/>
    <w:rsid w:val="004A6FF0"/>
    <w:rsid w:val="004B0BAF"/>
    <w:rsid w:val="004B5C11"/>
    <w:rsid w:val="004C62B9"/>
    <w:rsid w:val="004D51BF"/>
    <w:rsid w:val="004F7BA7"/>
    <w:rsid w:val="005368F8"/>
    <w:rsid w:val="0054071E"/>
    <w:rsid w:val="005418BC"/>
    <w:rsid w:val="00576C83"/>
    <w:rsid w:val="00595982"/>
    <w:rsid w:val="005A09E5"/>
    <w:rsid w:val="005A12C7"/>
    <w:rsid w:val="005B081D"/>
    <w:rsid w:val="005E26A6"/>
    <w:rsid w:val="005E5C03"/>
    <w:rsid w:val="006246EA"/>
    <w:rsid w:val="006373E6"/>
    <w:rsid w:val="006565D6"/>
    <w:rsid w:val="0065747B"/>
    <w:rsid w:val="0066495D"/>
    <w:rsid w:val="00675FB4"/>
    <w:rsid w:val="00681277"/>
    <w:rsid w:val="0069160B"/>
    <w:rsid w:val="006B0300"/>
    <w:rsid w:val="006B5DC4"/>
    <w:rsid w:val="006D7468"/>
    <w:rsid w:val="00701D62"/>
    <w:rsid w:val="007046FB"/>
    <w:rsid w:val="00740A25"/>
    <w:rsid w:val="00746D73"/>
    <w:rsid w:val="00746F1A"/>
    <w:rsid w:val="0075765B"/>
    <w:rsid w:val="007918EC"/>
    <w:rsid w:val="00792CB0"/>
    <w:rsid w:val="00795060"/>
    <w:rsid w:val="00795D66"/>
    <w:rsid w:val="007A2E1F"/>
    <w:rsid w:val="007A6855"/>
    <w:rsid w:val="007C1554"/>
    <w:rsid w:val="007C2298"/>
    <w:rsid w:val="007C408F"/>
    <w:rsid w:val="007C7BBB"/>
    <w:rsid w:val="007F0DF2"/>
    <w:rsid w:val="00801355"/>
    <w:rsid w:val="0081799C"/>
    <w:rsid w:val="008235AA"/>
    <w:rsid w:val="00826223"/>
    <w:rsid w:val="008446FE"/>
    <w:rsid w:val="00855125"/>
    <w:rsid w:val="00857819"/>
    <w:rsid w:val="008B2581"/>
    <w:rsid w:val="008D40D8"/>
    <w:rsid w:val="008F3B0A"/>
    <w:rsid w:val="00916C57"/>
    <w:rsid w:val="00917257"/>
    <w:rsid w:val="00947070"/>
    <w:rsid w:val="0095520C"/>
    <w:rsid w:val="00973ABF"/>
    <w:rsid w:val="00975CEC"/>
    <w:rsid w:val="00977C99"/>
    <w:rsid w:val="00985EB5"/>
    <w:rsid w:val="00987900"/>
    <w:rsid w:val="00990219"/>
    <w:rsid w:val="009A2113"/>
    <w:rsid w:val="009C69B9"/>
    <w:rsid w:val="009D03B4"/>
    <w:rsid w:val="009F4EC0"/>
    <w:rsid w:val="00A11F98"/>
    <w:rsid w:val="00A1487D"/>
    <w:rsid w:val="00A210FF"/>
    <w:rsid w:val="00A2650B"/>
    <w:rsid w:val="00A41111"/>
    <w:rsid w:val="00A4136E"/>
    <w:rsid w:val="00A60072"/>
    <w:rsid w:val="00A6614F"/>
    <w:rsid w:val="00A67720"/>
    <w:rsid w:val="00A67E7E"/>
    <w:rsid w:val="00A94282"/>
    <w:rsid w:val="00AB5D39"/>
    <w:rsid w:val="00AD25B3"/>
    <w:rsid w:val="00AD675E"/>
    <w:rsid w:val="00AD7C26"/>
    <w:rsid w:val="00AE0135"/>
    <w:rsid w:val="00AE3575"/>
    <w:rsid w:val="00AF23EC"/>
    <w:rsid w:val="00AF5084"/>
    <w:rsid w:val="00AF6B91"/>
    <w:rsid w:val="00B04FF1"/>
    <w:rsid w:val="00B05334"/>
    <w:rsid w:val="00B118A1"/>
    <w:rsid w:val="00B26803"/>
    <w:rsid w:val="00B27241"/>
    <w:rsid w:val="00B95D5E"/>
    <w:rsid w:val="00BB4670"/>
    <w:rsid w:val="00BC2FA2"/>
    <w:rsid w:val="00BC5A79"/>
    <w:rsid w:val="00BE5D5A"/>
    <w:rsid w:val="00BE6043"/>
    <w:rsid w:val="00BF2D1B"/>
    <w:rsid w:val="00C1105A"/>
    <w:rsid w:val="00C20CF7"/>
    <w:rsid w:val="00C2341A"/>
    <w:rsid w:val="00C55418"/>
    <w:rsid w:val="00C778E4"/>
    <w:rsid w:val="00CC1633"/>
    <w:rsid w:val="00CC5095"/>
    <w:rsid w:val="00CD111B"/>
    <w:rsid w:val="00CE17FD"/>
    <w:rsid w:val="00CE7ADF"/>
    <w:rsid w:val="00D05248"/>
    <w:rsid w:val="00D071F1"/>
    <w:rsid w:val="00D26CBB"/>
    <w:rsid w:val="00D30F6E"/>
    <w:rsid w:val="00D36104"/>
    <w:rsid w:val="00D52D44"/>
    <w:rsid w:val="00D766F4"/>
    <w:rsid w:val="00D77486"/>
    <w:rsid w:val="00D92C57"/>
    <w:rsid w:val="00DA2B16"/>
    <w:rsid w:val="00DB2842"/>
    <w:rsid w:val="00DC2507"/>
    <w:rsid w:val="00DD5808"/>
    <w:rsid w:val="00DD5EE9"/>
    <w:rsid w:val="00DF1625"/>
    <w:rsid w:val="00DF7E89"/>
    <w:rsid w:val="00E0015B"/>
    <w:rsid w:val="00E16B89"/>
    <w:rsid w:val="00E21FA0"/>
    <w:rsid w:val="00E22467"/>
    <w:rsid w:val="00E377A8"/>
    <w:rsid w:val="00E67A22"/>
    <w:rsid w:val="00E84A3D"/>
    <w:rsid w:val="00EA70EC"/>
    <w:rsid w:val="00EB136F"/>
    <w:rsid w:val="00EC2851"/>
    <w:rsid w:val="00EF59A4"/>
    <w:rsid w:val="00F032FF"/>
    <w:rsid w:val="00F16533"/>
    <w:rsid w:val="00F320DB"/>
    <w:rsid w:val="00F34BDE"/>
    <w:rsid w:val="00F47160"/>
    <w:rsid w:val="00F63682"/>
    <w:rsid w:val="00F659FC"/>
    <w:rsid w:val="00F825DF"/>
    <w:rsid w:val="00F94CEE"/>
    <w:rsid w:val="00FA0C35"/>
    <w:rsid w:val="00FB5FD9"/>
    <w:rsid w:val="00FC191C"/>
    <w:rsid w:val="00FC1EE7"/>
    <w:rsid w:val="00FC37AE"/>
    <w:rsid w:val="00FC496A"/>
    <w:rsid w:val="00FC5F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E6A8E"/>
  <w14:defaultImageDpi w14:val="300"/>
  <w15:docId w15:val="{B58401A0-3217-CF48-8254-1AC0F0D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spacing w:line="480" w:lineRule="atLeast"/>
      <w:jc w:val="both"/>
    </w:pPr>
    <w:rPr>
      <w:rFonts w:ascii="Arial" w:eastAsia="Times New Roman" w:hAnsi="Arial"/>
      <w:color w:val="000000"/>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spacing w:before="240" w:after="60"/>
      <w:outlineLvl w:val="2"/>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1">
    <w:name w:val="I.A.1"/>
    <w:basedOn w:val="Normal"/>
    <w:rsid w:val="00476301"/>
    <w:pPr>
      <w:tabs>
        <w:tab w:val="left" w:pos="864"/>
      </w:tabs>
      <w:ind w:left="864" w:hanging="432"/>
    </w:pPr>
    <w:rPr>
      <w:color w:val="auto"/>
    </w:rPr>
  </w:style>
  <w:style w:type="paragraph" w:customStyle="1" w:styleId="IA">
    <w:name w:val="I.A."/>
    <w:basedOn w:val="Normal"/>
    <w:next w:val="IA1"/>
    <w:rsid w:val="00476301"/>
    <w:pPr>
      <w:tabs>
        <w:tab w:val="left" w:pos="432"/>
        <w:tab w:val="left" w:pos="864"/>
      </w:tabs>
      <w:ind w:left="864" w:hanging="432"/>
      <w:outlineLvl w:val="1"/>
    </w:pPr>
    <w:rPr>
      <w:b/>
      <w:color w:val="auto"/>
    </w:rPr>
  </w:style>
  <w:style w:type="paragraph" w:customStyle="1" w:styleId="I">
    <w:name w:val="I."/>
    <w:basedOn w:val="Normal"/>
    <w:next w:val="IA"/>
    <w:pPr>
      <w:tabs>
        <w:tab w:val="left" w:pos="360"/>
      </w:tabs>
      <w:ind w:left="360" w:hanging="360"/>
      <w:jc w:val="center"/>
      <w:outlineLvl w:val="0"/>
    </w:pPr>
    <w:rPr>
      <w:b/>
      <w:color w:val="auto"/>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b/>
      <w:sz w:val="20"/>
    </w:rPr>
  </w:style>
  <w:style w:type="paragraph" w:styleId="TOC4">
    <w:name w:val="toc 4"/>
    <w:basedOn w:val="Normal"/>
    <w:next w:val="Normal"/>
    <w:autoRedefine/>
    <w:pPr>
      <w:ind w:left="600"/>
    </w:pPr>
  </w:style>
  <w:style w:type="paragraph" w:styleId="TOC1">
    <w:name w:val="toc 1"/>
    <w:basedOn w:val="Normal"/>
    <w:next w:val="Normal"/>
    <w:autoRedefine/>
    <w:uiPriority w:val="39"/>
    <w:rsid w:val="00740A25"/>
    <w:pPr>
      <w:tabs>
        <w:tab w:val="right" w:leader="dot" w:pos="10070"/>
      </w:tabs>
      <w:spacing w:before="240" w:line="240" w:lineRule="atLeast"/>
    </w:pPr>
    <w:rPr>
      <w:b/>
    </w:rPr>
  </w:style>
  <w:style w:type="paragraph" w:styleId="TOC2">
    <w:name w:val="toc 2"/>
    <w:basedOn w:val="Normal"/>
    <w:next w:val="Normal"/>
    <w:autoRedefine/>
    <w:uiPriority w:val="39"/>
    <w:rsid w:val="00DC2507"/>
    <w:pPr>
      <w:tabs>
        <w:tab w:val="left" w:pos="720"/>
        <w:tab w:val="left" w:pos="1224"/>
        <w:tab w:val="right" w:leader="dot" w:pos="10066"/>
      </w:tabs>
      <w:spacing w:before="240" w:after="60" w:line="240" w:lineRule="atLeast"/>
      <w:ind w:left="216"/>
      <w:contextualSpacing/>
    </w:pPr>
  </w:style>
  <w:style w:type="paragraph" w:styleId="TOC3">
    <w:name w:val="toc 3"/>
    <w:basedOn w:val="Normal"/>
    <w:next w:val="Normal"/>
    <w:autoRedefine/>
    <w:uiPriority w:val="39"/>
    <w:rsid w:val="00C55418"/>
    <w:pPr>
      <w:tabs>
        <w:tab w:val="left" w:pos="1224"/>
        <w:tab w:val="right" w:leader="dot" w:pos="9720"/>
      </w:tabs>
      <w:spacing w:line="240" w:lineRule="atLeast"/>
      <w:ind w:left="72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 w:type="paragraph" w:customStyle="1" w:styleId="IAtext">
    <w:name w:val="I.A text"/>
    <w:rsid w:val="00476301"/>
    <w:pPr>
      <w:widowControl w:val="0"/>
      <w:tabs>
        <w:tab w:val="left" w:pos="864"/>
        <w:tab w:val="left" w:pos="1296"/>
        <w:tab w:val="left" w:pos="1728"/>
        <w:tab w:val="left" w:pos="5760"/>
        <w:tab w:val="left" w:pos="6120"/>
      </w:tabs>
      <w:spacing w:line="480" w:lineRule="atLeast"/>
      <w:ind w:left="432"/>
      <w:jc w:val="both"/>
    </w:pPr>
    <w:rPr>
      <w:rFonts w:ascii="Arial" w:eastAsia="Times New Roman" w:hAnsi="Arial"/>
    </w:rPr>
  </w:style>
  <w:style w:type="paragraph" w:customStyle="1" w:styleId="IA0">
    <w:name w:val="I.A"/>
    <w:rsid w:val="00476301"/>
    <w:pPr>
      <w:widowControl w:val="0"/>
      <w:tabs>
        <w:tab w:val="left" w:pos="432"/>
        <w:tab w:val="left" w:pos="864"/>
        <w:tab w:val="left" w:pos="1296"/>
        <w:tab w:val="left" w:pos="1728"/>
      </w:tabs>
      <w:spacing w:line="480" w:lineRule="atLeast"/>
      <w:jc w:val="both"/>
    </w:pPr>
    <w:rPr>
      <w:rFonts w:ascii="Arial" w:eastAsia="Times New Roman" w:hAnsi="Arial"/>
      <w:b/>
      <w:caps/>
    </w:rPr>
  </w:style>
  <w:style w:type="paragraph" w:customStyle="1" w:styleId="IA2">
    <w:name w:val="I.A.2"/>
    <w:basedOn w:val="IA1"/>
    <w:rsid w:val="00476301"/>
    <w:rPr>
      <w:b/>
    </w:rPr>
  </w:style>
  <w:style w:type="paragraph" w:customStyle="1" w:styleId="IA1Table">
    <w:name w:val="I.A.1 Table"/>
    <w:pPr>
      <w:widowControl w:val="0"/>
      <w:tabs>
        <w:tab w:val="left" w:pos="1080"/>
      </w:tabs>
      <w:spacing w:line="480" w:lineRule="atLeast"/>
      <w:ind w:left="1080" w:hanging="360"/>
      <w:jc w:val="both"/>
    </w:pPr>
    <w:rPr>
      <w:rFonts w:ascii="Arial" w:eastAsia="Times New Roman" w:hAnsi="Arial"/>
    </w:rPr>
  </w:style>
  <w:style w:type="paragraph" w:customStyle="1" w:styleId="IA1text">
    <w:name w:val="I.A.1 text"/>
    <w:rsid w:val="003A1EDD"/>
    <w:pPr>
      <w:widowControl w:val="0"/>
      <w:tabs>
        <w:tab w:val="left" w:pos="1296"/>
        <w:tab w:val="left" w:pos="1728"/>
        <w:tab w:val="decimal" w:pos="4680"/>
        <w:tab w:val="center" w:pos="5220"/>
        <w:tab w:val="decimal" w:pos="6120"/>
        <w:tab w:val="left" w:pos="6840"/>
      </w:tabs>
      <w:spacing w:line="480" w:lineRule="atLeast"/>
      <w:ind w:left="864"/>
      <w:jc w:val="both"/>
    </w:pPr>
    <w:rPr>
      <w:rFonts w:ascii="Arial" w:eastAsia="Times New Roman" w:hAnsi="Arial"/>
    </w:rPr>
  </w:style>
  <w:style w:type="paragraph" w:customStyle="1" w:styleId="Itext">
    <w:name w:val="I. text"/>
    <w:pPr>
      <w:widowControl w:val="0"/>
      <w:tabs>
        <w:tab w:val="left" w:pos="360"/>
        <w:tab w:val="left" w:pos="720"/>
        <w:tab w:val="left" w:pos="1080"/>
        <w:tab w:val="left" w:pos="1440"/>
        <w:tab w:val="left" w:pos="1800"/>
        <w:tab w:val="left" w:pos="2160"/>
        <w:tab w:val="left" w:pos="2520"/>
        <w:tab w:val="left" w:pos="2880"/>
        <w:tab w:val="left" w:pos="3240"/>
      </w:tabs>
      <w:spacing w:line="480" w:lineRule="atLeast"/>
      <w:jc w:val="both"/>
    </w:pPr>
    <w:rPr>
      <w:rFonts w:ascii="Arial" w:eastAsia="Times New Roman" w:hAnsi="Arial"/>
      <w:color w:val="000000"/>
    </w:rPr>
  </w:style>
  <w:style w:type="character" w:styleId="LineNumber">
    <w:name w:val="line number"/>
    <w:uiPriority w:val="99"/>
    <w:semiHidden/>
    <w:unhideWhenUsed/>
    <w:rsid w:val="00795060"/>
  </w:style>
  <w:style w:type="table" w:styleId="TableGrid">
    <w:name w:val="Table Grid"/>
    <w:basedOn w:val="TableNormal"/>
    <w:uiPriority w:val="59"/>
    <w:rsid w:val="00315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1Deliverable">
    <w:name w:val="I.A.1 Deliverable"/>
    <w:basedOn w:val="IA1text"/>
    <w:autoRedefine/>
    <w:qFormat/>
    <w:rsid w:val="003A1EDD"/>
    <w:pPr>
      <w:ind w:left="2592" w:hanging="1296"/>
    </w:pPr>
    <w:rPr>
      <w:i/>
      <w:color w:val="808080"/>
    </w:rPr>
  </w:style>
  <w:style w:type="paragraph" w:styleId="BalloonText">
    <w:name w:val="Balloon Text"/>
    <w:basedOn w:val="Normal"/>
    <w:link w:val="BalloonTextChar"/>
    <w:uiPriority w:val="99"/>
    <w:semiHidden/>
    <w:unhideWhenUsed/>
    <w:rsid w:val="00857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819"/>
    <w:rPr>
      <w:rFonts w:ascii="Segoe UI" w:eastAsia="Times New Roman" w:hAnsi="Segoe UI" w:cs="Segoe UI"/>
      <w:color w:val="000000"/>
      <w:sz w:val="18"/>
      <w:szCs w:val="18"/>
    </w:rPr>
  </w:style>
  <w:style w:type="character" w:customStyle="1" w:styleId="HeaderChar">
    <w:name w:val="Header Char"/>
    <w:basedOn w:val="DefaultParagraphFont"/>
    <w:link w:val="Header"/>
    <w:rsid w:val="00E67A22"/>
    <w:rPr>
      <w:rFonts w:ascii="Arial" w:eastAsia="Times New Roman"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3032">
      <w:bodyDiv w:val="1"/>
      <w:marLeft w:val="0"/>
      <w:marRight w:val="0"/>
      <w:marTop w:val="0"/>
      <w:marBottom w:val="0"/>
      <w:divBdr>
        <w:top w:val="none" w:sz="0" w:space="0" w:color="auto"/>
        <w:left w:val="none" w:sz="0" w:space="0" w:color="auto"/>
        <w:bottom w:val="none" w:sz="0" w:space="0" w:color="auto"/>
        <w:right w:val="none" w:sz="0" w:space="0" w:color="auto"/>
      </w:divBdr>
    </w:div>
    <w:div w:id="1432429734">
      <w:bodyDiv w:val="1"/>
      <w:marLeft w:val="0"/>
      <w:marRight w:val="0"/>
      <w:marTop w:val="0"/>
      <w:marBottom w:val="0"/>
      <w:divBdr>
        <w:top w:val="none" w:sz="0" w:space="0" w:color="auto"/>
        <w:left w:val="none" w:sz="0" w:space="0" w:color="auto"/>
        <w:bottom w:val="none" w:sz="0" w:space="0" w:color="auto"/>
        <w:right w:val="none" w:sz="0" w:space="0" w:color="auto"/>
      </w:divBdr>
    </w:div>
    <w:div w:id="1630083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1710</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ENGINEERING SERVICES AGREEMENT</vt:lpstr>
    </vt:vector>
  </TitlesOfParts>
  <Company>Organization</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SERVICES AGREEMENT</dc:title>
  <dc:subject/>
  <dc:creator>C. Scott Staley</dc:creator>
  <cp:keywords/>
  <dc:description/>
  <cp:lastModifiedBy>McMillan, David</cp:lastModifiedBy>
  <cp:revision>5</cp:revision>
  <cp:lastPrinted>2019-10-17T22:27:00Z</cp:lastPrinted>
  <dcterms:created xsi:type="dcterms:W3CDTF">2024-02-02T21:44:00Z</dcterms:created>
  <dcterms:modified xsi:type="dcterms:W3CDTF">2024-02-02T22:41:00Z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6780b60bdc9d4646d5df959f630f89583567092d955e4a3e5cfff0620cf92e3d</vt:lpwstr>
  </property>
</Properties>
</file>